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14454" w:type="dxa"/>
        <w:tblLook w:val="04A0" w:firstRow="1" w:lastRow="0" w:firstColumn="1" w:lastColumn="0" w:noHBand="0" w:noVBand="1"/>
      </w:tblPr>
      <w:tblGrid>
        <w:gridCol w:w="7138"/>
        <w:gridCol w:w="3914"/>
        <w:gridCol w:w="3402"/>
      </w:tblGrid>
      <w:tr w:rsidR="00934620" w:rsidRPr="00CC0684" w14:paraId="15C04085" w14:textId="77777777" w:rsidTr="00CC0684">
        <w:tc>
          <w:tcPr>
            <w:tcW w:w="14454" w:type="dxa"/>
            <w:gridSpan w:val="3"/>
          </w:tcPr>
          <w:p w14:paraId="5A554EE3" w14:textId="0AB8CECA" w:rsidR="00934620" w:rsidRPr="00CC0684" w:rsidRDefault="00934620" w:rsidP="00934620">
            <w:pPr>
              <w:spacing w:before="240"/>
              <w:rPr>
                <w:rFonts w:cstheme="minorHAnsi"/>
                <w:b/>
                <w:bCs/>
                <w:sz w:val="24"/>
                <w:szCs w:val="24"/>
              </w:rPr>
            </w:pPr>
            <w:bookmarkStart w:id="0" w:name="_GoBack"/>
            <w:bookmarkEnd w:id="0"/>
            <w:r>
              <w:rPr>
                <w:rFonts w:cstheme="minorHAnsi"/>
                <w:b/>
                <w:bCs/>
                <w:sz w:val="24"/>
                <w:szCs w:val="24"/>
              </w:rPr>
              <w:t>COMUNE:</w:t>
            </w:r>
          </w:p>
        </w:tc>
      </w:tr>
      <w:tr w:rsidR="00934620" w:rsidRPr="00CC0684" w14:paraId="28AE304A" w14:textId="77777777" w:rsidTr="00CC0684">
        <w:tc>
          <w:tcPr>
            <w:tcW w:w="14454" w:type="dxa"/>
            <w:gridSpan w:val="3"/>
          </w:tcPr>
          <w:p w14:paraId="4DE36BDF" w14:textId="52301F3E" w:rsidR="00934620" w:rsidRPr="00CC0684" w:rsidRDefault="00934620" w:rsidP="00934620">
            <w:pPr>
              <w:spacing w:before="240"/>
              <w:rPr>
                <w:rFonts w:cstheme="minorHAnsi"/>
                <w:b/>
                <w:bCs/>
                <w:sz w:val="24"/>
                <w:szCs w:val="24"/>
              </w:rPr>
            </w:pPr>
            <w:r>
              <w:rPr>
                <w:rFonts w:cstheme="minorHAnsi"/>
                <w:b/>
                <w:bCs/>
                <w:sz w:val="24"/>
                <w:szCs w:val="24"/>
              </w:rPr>
              <w:t>REFERENTI:</w:t>
            </w:r>
          </w:p>
        </w:tc>
      </w:tr>
      <w:tr w:rsidR="00934620" w:rsidRPr="00CC0684" w14:paraId="4FF14E52" w14:textId="77777777" w:rsidTr="00CC0684">
        <w:tc>
          <w:tcPr>
            <w:tcW w:w="14454" w:type="dxa"/>
            <w:gridSpan w:val="3"/>
          </w:tcPr>
          <w:p w14:paraId="0CB9D371" w14:textId="7C6E2F4D" w:rsidR="00934620" w:rsidRPr="00CC0684" w:rsidRDefault="00934620" w:rsidP="00934620">
            <w:pPr>
              <w:spacing w:before="240"/>
              <w:rPr>
                <w:rFonts w:cstheme="minorHAnsi"/>
                <w:b/>
                <w:bCs/>
                <w:sz w:val="24"/>
                <w:szCs w:val="24"/>
              </w:rPr>
            </w:pPr>
            <w:r>
              <w:rPr>
                <w:rFonts w:cstheme="minorHAnsi"/>
                <w:b/>
                <w:bCs/>
                <w:sz w:val="24"/>
                <w:szCs w:val="24"/>
              </w:rPr>
              <w:t>CONTATTI: telefono ____________________ email________________________</w:t>
            </w:r>
          </w:p>
        </w:tc>
      </w:tr>
      <w:tr w:rsidR="00F4024B" w:rsidRPr="00CC0684" w14:paraId="2ED0DAD6" w14:textId="75312904" w:rsidTr="00CC0684">
        <w:tc>
          <w:tcPr>
            <w:tcW w:w="14454" w:type="dxa"/>
            <w:gridSpan w:val="3"/>
          </w:tcPr>
          <w:p w14:paraId="2B0810FD" w14:textId="77777777" w:rsidR="00F4024B" w:rsidRPr="00CC0684" w:rsidRDefault="00F4024B" w:rsidP="00F4024B">
            <w:pPr>
              <w:spacing w:before="240"/>
              <w:jc w:val="center"/>
              <w:rPr>
                <w:rFonts w:cstheme="minorHAnsi"/>
                <w:b/>
                <w:bCs/>
                <w:sz w:val="24"/>
                <w:szCs w:val="24"/>
              </w:rPr>
            </w:pPr>
            <w:r w:rsidRPr="00CC0684">
              <w:rPr>
                <w:rFonts w:cstheme="minorHAnsi"/>
                <w:b/>
                <w:bCs/>
                <w:sz w:val="24"/>
                <w:szCs w:val="24"/>
              </w:rPr>
              <w:t>REGOLAMENTO SULLE ATTIVITÀ FUNEBRI E CIMITERIALI</w:t>
            </w:r>
          </w:p>
          <w:p w14:paraId="79FF65ED" w14:textId="71E64C3F" w:rsidR="00F4024B" w:rsidRPr="00CC0684" w:rsidRDefault="00F4024B" w:rsidP="00F4024B">
            <w:pPr>
              <w:jc w:val="center"/>
              <w:rPr>
                <w:rFonts w:cstheme="minorHAnsi"/>
                <w:b/>
                <w:bCs/>
                <w:sz w:val="24"/>
                <w:szCs w:val="24"/>
              </w:rPr>
            </w:pPr>
          </w:p>
        </w:tc>
      </w:tr>
      <w:tr w:rsidR="00CC0684" w:rsidRPr="00CC0684" w14:paraId="30F10647" w14:textId="77777777" w:rsidTr="00CC0684">
        <w:tc>
          <w:tcPr>
            <w:tcW w:w="7138" w:type="dxa"/>
          </w:tcPr>
          <w:p w14:paraId="4B6ED77D" w14:textId="77777777" w:rsidR="00CC0684" w:rsidRPr="00CC0684" w:rsidRDefault="00CC0684" w:rsidP="00F4024B">
            <w:pPr>
              <w:spacing w:before="240"/>
              <w:jc w:val="center"/>
              <w:rPr>
                <w:rFonts w:cstheme="minorHAnsi"/>
                <w:b/>
                <w:bCs/>
                <w:sz w:val="24"/>
                <w:szCs w:val="24"/>
              </w:rPr>
            </w:pPr>
          </w:p>
        </w:tc>
        <w:tc>
          <w:tcPr>
            <w:tcW w:w="3914" w:type="dxa"/>
          </w:tcPr>
          <w:p w14:paraId="764DC620" w14:textId="4A17A765" w:rsidR="00CC0684" w:rsidRPr="00CC0684" w:rsidRDefault="00CC0684" w:rsidP="00F4024B">
            <w:pPr>
              <w:spacing w:before="240"/>
              <w:jc w:val="center"/>
              <w:rPr>
                <w:rFonts w:cstheme="minorHAnsi"/>
                <w:b/>
                <w:bCs/>
                <w:color w:val="FF0000"/>
                <w:sz w:val="24"/>
                <w:szCs w:val="24"/>
              </w:rPr>
            </w:pPr>
            <w:r w:rsidRPr="00CC0684">
              <w:rPr>
                <w:rFonts w:cstheme="minorHAnsi"/>
                <w:b/>
                <w:bCs/>
                <w:color w:val="FF0000"/>
                <w:sz w:val="24"/>
                <w:szCs w:val="24"/>
              </w:rPr>
              <w:t>PROPOSTE EMENDATIVE</w:t>
            </w:r>
          </w:p>
        </w:tc>
        <w:tc>
          <w:tcPr>
            <w:tcW w:w="3402" w:type="dxa"/>
          </w:tcPr>
          <w:p w14:paraId="43ABCD55" w14:textId="575480CB" w:rsidR="00CC0684" w:rsidRPr="00CC0684" w:rsidRDefault="00CC0684" w:rsidP="00F4024B">
            <w:pPr>
              <w:spacing w:before="240"/>
              <w:jc w:val="center"/>
              <w:rPr>
                <w:rFonts w:cstheme="minorHAnsi"/>
                <w:b/>
                <w:bCs/>
                <w:color w:val="FF0000"/>
                <w:sz w:val="24"/>
                <w:szCs w:val="24"/>
              </w:rPr>
            </w:pPr>
            <w:r w:rsidRPr="00CC0684">
              <w:rPr>
                <w:rFonts w:cstheme="minorHAnsi"/>
                <w:b/>
                <w:bCs/>
                <w:color w:val="FF0000"/>
                <w:sz w:val="24"/>
                <w:szCs w:val="24"/>
              </w:rPr>
              <w:t>MOTIVAZIONI</w:t>
            </w:r>
          </w:p>
        </w:tc>
      </w:tr>
      <w:tr w:rsidR="00F4024B" w:rsidRPr="00CC0684" w14:paraId="6B4D2F77" w14:textId="55F62F74" w:rsidTr="00CC0684">
        <w:tc>
          <w:tcPr>
            <w:tcW w:w="7138" w:type="dxa"/>
          </w:tcPr>
          <w:p w14:paraId="09145631" w14:textId="77777777" w:rsidR="00F4024B" w:rsidRPr="00CC0684" w:rsidRDefault="00F4024B" w:rsidP="002D6CFB">
            <w:pPr>
              <w:rPr>
                <w:rFonts w:cstheme="minorHAnsi"/>
                <w:b/>
                <w:bCs/>
                <w:sz w:val="24"/>
                <w:szCs w:val="24"/>
              </w:rPr>
            </w:pPr>
            <w:r w:rsidRPr="00CC0684">
              <w:rPr>
                <w:rFonts w:cstheme="minorHAnsi"/>
                <w:b/>
                <w:bCs/>
                <w:sz w:val="24"/>
                <w:szCs w:val="24"/>
              </w:rPr>
              <w:t>Art. 1</w:t>
            </w:r>
          </w:p>
          <w:p w14:paraId="1D681185" w14:textId="6C3B521E" w:rsidR="00F4024B" w:rsidRPr="00CC0684" w:rsidRDefault="00F4024B" w:rsidP="002D6CFB">
            <w:pPr>
              <w:rPr>
                <w:rFonts w:cstheme="minorHAnsi"/>
                <w:sz w:val="24"/>
                <w:szCs w:val="24"/>
              </w:rPr>
            </w:pPr>
            <w:r w:rsidRPr="00CC0684">
              <w:rPr>
                <w:rFonts w:cstheme="minorHAnsi"/>
                <w:b/>
                <w:bCs/>
                <w:sz w:val="24"/>
                <w:szCs w:val="24"/>
              </w:rPr>
              <w:t>(Oggetto)</w:t>
            </w:r>
          </w:p>
        </w:tc>
        <w:tc>
          <w:tcPr>
            <w:tcW w:w="3914" w:type="dxa"/>
          </w:tcPr>
          <w:p w14:paraId="3C74E39F" w14:textId="77777777" w:rsidR="00F4024B" w:rsidRPr="00CC0684" w:rsidRDefault="00F4024B">
            <w:pPr>
              <w:rPr>
                <w:rFonts w:cstheme="minorHAnsi"/>
                <w:sz w:val="24"/>
                <w:szCs w:val="24"/>
              </w:rPr>
            </w:pPr>
          </w:p>
        </w:tc>
        <w:tc>
          <w:tcPr>
            <w:tcW w:w="3402" w:type="dxa"/>
          </w:tcPr>
          <w:p w14:paraId="608766CE" w14:textId="77777777" w:rsidR="00F4024B" w:rsidRPr="00CC0684" w:rsidRDefault="00F4024B">
            <w:pPr>
              <w:rPr>
                <w:rFonts w:cstheme="minorHAnsi"/>
                <w:sz w:val="24"/>
                <w:szCs w:val="24"/>
              </w:rPr>
            </w:pPr>
          </w:p>
        </w:tc>
      </w:tr>
      <w:tr w:rsidR="00F4024B" w:rsidRPr="00CC0684" w14:paraId="74718FE0" w14:textId="457FDBBB" w:rsidTr="00CC0684">
        <w:tc>
          <w:tcPr>
            <w:tcW w:w="7138" w:type="dxa"/>
          </w:tcPr>
          <w:p w14:paraId="78E84FB7" w14:textId="77777777" w:rsidR="00F4024B" w:rsidRPr="00CC0684" w:rsidRDefault="00F4024B" w:rsidP="002D6CFB">
            <w:pPr>
              <w:widowControl w:val="0"/>
              <w:autoSpaceDE w:val="0"/>
              <w:autoSpaceDN w:val="0"/>
              <w:adjustRightInd w:val="0"/>
              <w:jc w:val="both"/>
              <w:rPr>
                <w:rFonts w:cstheme="minorHAnsi"/>
                <w:b/>
                <w:bCs/>
                <w:sz w:val="24"/>
                <w:szCs w:val="24"/>
              </w:rPr>
            </w:pPr>
            <w:r w:rsidRPr="00CC0684">
              <w:rPr>
                <w:rFonts w:cstheme="minorHAnsi"/>
                <w:sz w:val="24"/>
                <w:szCs w:val="24"/>
              </w:rPr>
              <w:t>1. Il presente regolamento reca disposizioni di attuazione del Titolo VI bis della legge regionale 30 dicembre 2009, n. 33 (Testo unico delle leggi regionali in materia di sanità).</w:t>
            </w:r>
          </w:p>
          <w:p w14:paraId="0B22C6DE" w14:textId="77777777" w:rsidR="00F4024B" w:rsidRPr="00CC0684" w:rsidRDefault="00F4024B">
            <w:pPr>
              <w:rPr>
                <w:rFonts w:cstheme="minorHAnsi"/>
                <w:sz w:val="24"/>
                <w:szCs w:val="24"/>
              </w:rPr>
            </w:pPr>
          </w:p>
        </w:tc>
        <w:tc>
          <w:tcPr>
            <w:tcW w:w="3914" w:type="dxa"/>
          </w:tcPr>
          <w:p w14:paraId="5033F602" w14:textId="77777777" w:rsidR="00F4024B" w:rsidRPr="00CC0684" w:rsidRDefault="00F4024B">
            <w:pPr>
              <w:rPr>
                <w:rFonts w:cstheme="minorHAnsi"/>
                <w:sz w:val="24"/>
                <w:szCs w:val="24"/>
              </w:rPr>
            </w:pPr>
          </w:p>
        </w:tc>
        <w:tc>
          <w:tcPr>
            <w:tcW w:w="3402" w:type="dxa"/>
          </w:tcPr>
          <w:p w14:paraId="551D682E" w14:textId="77777777" w:rsidR="00F4024B" w:rsidRPr="00CC0684" w:rsidRDefault="00F4024B">
            <w:pPr>
              <w:rPr>
                <w:rFonts w:cstheme="minorHAnsi"/>
                <w:sz w:val="24"/>
                <w:szCs w:val="24"/>
              </w:rPr>
            </w:pPr>
          </w:p>
        </w:tc>
      </w:tr>
      <w:tr w:rsidR="00F4024B" w:rsidRPr="00CC0684" w14:paraId="4D7F48EC" w14:textId="64327EFB" w:rsidTr="00CC0684">
        <w:tc>
          <w:tcPr>
            <w:tcW w:w="7138" w:type="dxa"/>
          </w:tcPr>
          <w:p w14:paraId="50E305EE" w14:textId="77777777" w:rsidR="00F4024B" w:rsidRPr="00CC0684" w:rsidRDefault="00F4024B" w:rsidP="002D6CFB">
            <w:pPr>
              <w:rPr>
                <w:rFonts w:cstheme="minorHAnsi"/>
                <w:b/>
                <w:bCs/>
                <w:sz w:val="24"/>
                <w:szCs w:val="24"/>
              </w:rPr>
            </w:pPr>
            <w:r w:rsidRPr="00CC0684">
              <w:rPr>
                <w:rFonts w:cstheme="minorHAnsi"/>
                <w:b/>
                <w:bCs/>
                <w:sz w:val="24"/>
                <w:szCs w:val="24"/>
              </w:rPr>
              <w:t>Art. 2</w:t>
            </w:r>
          </w:p>
          <w:p w14:paraId="43A98CD2" w14:textId="306757EC" w:rsidR="00F4024B" w:rsidRPr="00CC0684" w:rsidRDefault="00F4024B" w:rsidP="002D6CFB">
            <w:pPr>
              <w:rPr>
                <w:rFonts w:cstheme="minorHAnsi"/>
                <w:sz w:val="24"/>
                <w:szCs w:val="24"/>
              </w:rPr>
            </w:pPr>
            <w:r w:rsidRPr="00CC0684">
              <w:rPr>
                <w:rFonts w:cstheme="minorHAnsi"/>
                <w:b/>
                <w:bCs/>
                <w:sz w:val="24"/>
                <w:szCs w:val="24"/>
              </w:rPr>
              <w:t>(Avvio dell’attività funebre)</w:t>
            </w:r>
          </w:p>
        </w:tc>
        <w:tc>
          <w:tcPr>
            <w:tcW w:w="3914" w:type="dxa"/>
          </w:tcPr>
          <w:p w14:paraId="5A8C2549" w14:textId="77777777" w:rsidR="00F4024B" w:rsidRPr="00CC0684" w:rsidRDefault="00F4024B">
            <w:pPr>
              <w:rPr>
                <w:rFonts w:cstheme="minorHAnsi"/>
                <w:sz w:val="24"/>
                <w:szCs w:val="24"/>
              </w:rPr>
            </w:pPr>
          </w:p>
        </w:tc>
        <w:tc>
          <w:tcPr>
            <w:tcW w:w="3402" w:type="dxa"/>
          </w:tcPr>
          <w:p w14:paraId="003E4DF6" w14:textId="77777777" w:rsidR="00F4024B" w:rsidRPr="00CC0684" w:rsidRDefault="00F4024B">
            <w:pPr>
              <w:rPr>
                <w:rFonts w:cstheme="minorHAnsi"/>
                <w:sz w:val="24"/>
                <w:szCs w:val="24"/>
              </w:rPr>
            </w:pPr>
          </w:p>
        </w:tc>
      </w:tr>
      <w:tr w:rsidR="00F4024B" w:rsidRPr="00CC0684" w14:paraId="51D1F919" w14:textId="7141839F" w:rsidTr="00CC0684">
        <w:tc>
          <w:tcPr>
            <w:tcW w:w="7138" w:type="dxa"/>
          </w:tcPr>
          <w:p w14:paraId="271D52B0" w14:textId="44AEF19C" w:rsidR="00F4024B" w:rsidRPr="00CC0684" w:rsidRDefault="00F4024B" w:rsidP="00CC0684">
            <w:pPr>
              <w:jc w:val="both"/>
              <w:rPr>
                <w:rFonts w:cstheme="minorHAnsi"/>
                <w:sz w:val="24"/>
                <w:szCs w:val="24"/>
              </w:rPr>
            </w:pPr>
            <w:r w:rsidRPr="00CC0684">
              <w:rPr>
                <w:rFonts w:cstheme="minorHAnsi"/>
                <w:sz w:val="24"/>
                <w:szCs w:val="24"/>
              </w:rPr>
              <w:t xml:space="preserve">1. L’attività funebre è avviata a seguito di presentazione allo sportello unico per le attività produttive (SUAP) del comune in cui l’impresa ha sede legale, operativa o secondaria di una segnalazione certificata di inizio attività attestante il possesso dei requisiti minimi di cui all’articolo 74, comma 3, della </w:t>
            </w:r>
            <w:proofErr w:type="spellStart"/>
            <w:r w:rsidRPr="00CC0684">
              <w:rPr>
                <w:rFonts w:cstheme="minorHAnsi"/>
                <w:sz w:val="24"/>
                <w:szCs w:val="24"/>
              </w:rPr>
              <w:t>l.r</w:t>
            </w:r>
            <w:proofErr w:type="spellEnd"/>
            <w:r w:rsidRPr="00CC0684">
              <w:rPr>
                <w:rFonts w:cstheme="minorHAnsi"/>
                <w:sz w:val="24"/>
                <w:szCs w:val="24"/>
              </w:rPr>
              <w:t xml:space="preserve">. 33/2009 o, nel caso di centro servizi, dei requisiti minimi di cui all’articolo 74 bis della medesima </w:t>
            </w:r>
            <w:proofErr w:type="spellStart"/>
            <w:r w:rsidRPr="00CC0684">
              <w:rPr>
                <w:rFonts w:cstheme="minorHAnsi"/>
                <w:sz w:val="24"/>
                <w:szCs w:val="24"/>
              </w:rPr>
              <w:t>l.r</w:t>
            </w:r>
            <w:proofErr w:type="spellEnd"/>
            <w:r w:rsidRPr="00CC0684">
              <w:rPr>
                <w:rFonts w:cstheme="minorHAnsi"/>
                <w:sz w:val="24"/>
                <w:szCs w:val="24"/>
              </w:rPr>
              <w:t>. 33/2009.</w:t>
            </w:r>
          </w:p>
        </w:tc>
        <w:tc>
          <w:tcPr>
            <w:tcW w:w="3914" w:type="dxa"/>
          </w:tcPr>
          <w:p w14:paraId="2AF9F252" w14:textId="77777777" w:rsidR="00F4024B" w:rsidRPr="00CC0684" w:rsidRDefault="00F4024B">
            <w:pPr>
              <w:rPr>
                <w:rFonts w:cstheme="minorHAnsi"/>
                <w:sz w:val="24"/>
                <w:szCs w:val="24"/>
              </w:rPr>
            </w:pPr>
          </w:p>
        </w:tc>
        <w:tc>
          <w:tcPr>
            <w:tcW w:w="3402" w:type="dxa"/>
          </w:tcPr>
          <w:p w14:paraId="79635FDF" w14:textId="77777777" w:rsidR="00F4024B" w:rsidRPr="00CC0684" w:rsidRDefault="00F4024B">
            <w:pPr>
              <w:rPr>
                <w:rFonts w:cstheme="minorHAnsi"/>
                <w:sz w:val="24"/>
                <w:szCs w:val="24"/>
              </w:rPr>
            </w:pPr>
          </w:p>
        </w:tc>
      </w:tr>
      <w:tr w:rsidR="00F4024B" w:rsidRPr="00CC0684" w14:paraId="49F27043" w14:textId="7461F900" w:rsidTr="00CC0684">
        <w:tc>
          <w:tcPr>
            <w:tcW w:w="7138" w:type="dxa"/>
          </w:tcPr>
          <w:p w14:paraId="7F4E0E98" w14:textId="03C3834D" w:rsidR="00F4024B" w:rsidRPr="00CC0684" w:rsidRDefault="00F4024B" w:rsidP="00CC0684">
            <w:pPr>
              <w:jc w:val="both"/>
              <w:rPr>
                <w:rFonts w:cstheme="minorHAnsi"/>
                <w:sz w:val="24"/>
                <w:szCs w:val="24"/>
              </w:rPr>
            </w:pPr>
            <w:r w:rsidRPr="00CC0684">
              <w:rPr>
                <w:rFonts w:cstheme="minorHAnsi"/>
                <w:sz w:val="24"/>
                <w:szCs w:val="24"/>
              </w:rPr>
              <w:t xml:space="preserve">2. Nel caso in cui l’impresa funebre soddisfi i requisiti di cui all’articolo 74, comma 3, lettere b), c), ed f) della </w:t>
            </w:r>
            <w:proofErr w:type="spellStart"/>
            <w:r w:rsidRPr="00CC0684">
              <w:rPr>
                <w:rFonts w:cstheme="minorHAnsi"/>
                <w:sz w:val="24"/>
                <w:szCs w:val="24"/>
              </w:rPr>
              <w:t>l.r</w:t>
            </w:r>
            <w:proofErr w:type="spellEnd"/>
            <w:r w:rsidRPr="00CC0684">
              <w:rPr>
                <w:rFonts w:cstheme="minorHAnsi"/>
                <w:sz w:val="24"/>
                <w:szCs w:val="24"/>
              </w:rPr>
              <w:t xml:space="preserve">. 33/2009 attraverso la stipulazione, in via esclusiva, con un centro servizi di uno specifico contratto continuativo di appalto di servizi registrato presso la camera di commercio, la registrazione si intende effettuata mediante la messa a disposizione, da parte del SUAP, della SCIA e della relativa documentazione, il successivo inserimento nel fascicolo informatico d’impresa e l’annotazione di tale inserimento nel repertorio delle </w:t>
            </w:r>
            <w:r w:rsidRPr="00CC0684">
              <w:rPr>
                <w:rFonts w:cstheme="minorHAnsi"/>
                <w:sz w:val="24"/>
                <w:szCs w:val="24"/>
              </w:rPr>
              <w:lastRenderedPageBreak/>
              <w:t xml:space="preserve">notizie economiche e amministrative (REA). Fatto salvo l’obbligo di registrazione preventiva presso l’Agenzia delle entrate, copia del contratto sottoscritto con il centro servizi deve essere allegata alla SCIA. La SCIA deve essere aggiornata a seguito di eventuale risoluzione del contratto, variazione o rinnovo del contratto stesso anche ai fini del corrispondente aggiornamento del fascicolo informatico d’impresa.  </w:t>
            </w:r>
          </w:p>
        </w:tc>
        <w:tc>
          <w:tcPr>
            <w:tcW w:w="3914" w:type="dxa"/>
          </w:tcPr>
          <w:p w14:paraId="7092C73D" w14:textId="77777777" w:rsidR="00F4024B" w:rsidRPr="00CC0684" w:rsidRDefault="00F4024B" w:rsidP="00CC0684">
            <w:pPr>
              <w:jc w:val="both"/>
              <w:rPr>
                <w:rFonts w:cstheme="minorHAnsi"/>
                <w:sz w:val="24"/>
                <w:szCs w:val="24"/>
              </w:rPr>
            </w:pPr>
          </w:p>
        </w:tc>
        <w:tc>
          <w:tcPr>
            <w:tcW w:w="3402" w:type="dxa"/>
          </w:tcPr>
          <w:p w14:paraId="6D9A731A" w14:textId="77777777" w:rsidR="00F4024B" w:rsidRPr="00CC0684" w:rsidRDefault="00F4024B" w:rsidP="00CC0684">
            <w:pPr>
              <w:jc w:val="both"/>
              <w:rPr>
                <w:rFonts w:cstheme="minorHAnsi"/>
                <w:sz w:val="24"/>
                <w:szCs w:val="24"/>
              </w:rPr>
            </w:pPr>
          </w:p>
        </w:tc>
      </w:tr>
      <w:tr w:rsidR="00F4024B" w:rsidRPr="00CC0684" w14:paraId="6A6B3CE3" w14:textId="593EA142" w:rsidTr="00CC0684">
        <w:tc>
          <w:tcPr>
            <w:tcW w:w="7138" w:type="dxa"/>
          </w:tcPr>
          <w:p w14:paraId="74C992FA" w14:textId="7C2023CC" w:rsidR="00F4024B" w:rsidRPr="00CC0684" w:rsidRDefault="00F4024B" w:rsidP="00CC0684">
            <w:pPr>
              <w:jc w:val="both"/>
              <w:rPr>
                <w:rFonts w:cstheme="minorHAnsi"/>
                <w:sz w:val="24"/>
                <w:szCs w:val="24"/>
              </w:rPr>
            </w:pPr>
            <w:r w:rsidRPr="00CC0684">
              <w:rPr>
                <w:rFonts w:cstheme="minorHAnsi"/>
                <w:sz w:val="24"/>
                <w:szCs w:val="24"/>
              </w:rPr>
              <w:t>3. I contratti continuativi di appalto tra centro servizi e impresa funebre devono essere di durata non inferiore ad un anno.</w:t>
            </w:r>
          </w:p>
        </w:tc>
        <w:tc>
          <w:tcPr>
            <w:tcW w:w="3914" w:type="dxa"/>
          </w:tcPr>
          <w:p w14:paraId="74187C73" w14:textId="77777777" w:rsidR="00F4024B" w:rsidRPr="00CC0684" w:rsidRDefault="00F4024B" w:rsidP="00CC0684">
            <w:pPr>
              <w:jc w:val="both"/>
              <w:rPr>
                <w:rFonts w:cstheme="minorHAnsi"/>
                <w:sz w:val="24"/>
                <w:szCs w:val="24"/>
              </w:rPr>
            </w:pPr>
          </w:p>
        </w:tc>
        <w:tc>
          <w:tcPr>
            <w:tcW w:w="3402" w:type="dxa"/>
          </w:tcPr>
          <w:p w14:paraId="52BD41B5" w14:textId="77777777" w:rsidR="00F4024B" w:rsidRPr="00CC0684" w:rsidRDefault="00F4024B" w:rsidP="00CC0684">
            <w:pPr>
              <w:jc w:val="both"/>
              <w:rPr>
                <w:rFonts w:cstheme="minorHAnsi"/>
                <w:sz w:val="24"/>
                <w:szCs w:val="24"/>
              </w:rPr>
            </w:pPr>
          </w:p>
        </w:tc>
      </w:tr>
      <w:tr w:rsidR="00F4024B" w:rsidRPr="00CC0684" w14:paraId="588AC762" w14:textId="418EA9B3" w:rsidTr="00CC0684">
        <w:tc>
          <w:tcPr>
            <w:tcW w:w="7138" w:type="dxa"/>
          </w:tcPr>
          <w:p w14:paraId="757FA527" w14:textId="77777777" w:rsidR="00F4024B" w:rsidRPr="00CC0684" w:rsidRDefault="00F4024B" w:rsidP="00CC0684">
            <w:pPr>
              <w:jc w:val="both"/>
              <w:rPr>
                <w:rFonts w:cstheme="minorHAnsi"/>
                <w:b/>
                <w:bCs/>
                <w:sz w:val="24"/>
                <w:szCs w:val="24"/>
              </w:rPr>
            </w:pPr>
            <w:r w:rsidRPr="00CC0684">
              <w:rPr>
                <w:rFonts w:cstheme="minorHAnsi"/>
                <w:b/>
                <w:bCs/>
                <w:sz w:val="24"/>
                <w:szCs w:val="24"/>
              </w:rPr>
              <w:t>Art. 3</w:t>
            </w:r>
          </w:p>
          <w:p w14:paraId="2F0BCD12" w14:textId="3CEFCF71" w:rsidR="00F4024B" w:rsidRPr="00CC0684" w:rsidRDefault="00F4024B" w:rsidP="00CC0684">
            <w:pPr>
              <w:jc w:val="both"/>
              <w:rPr>
                <w:rFonts w:cstheme="minorHAnsi"/>
                <w:sz w:val="24"/>
                <w:szCs w:val="24"/>
              </w:rPr>
            </w:pPr>
            <w:r w:rsidRPr="00CC0684">
              <w:rPr>
                <w:rFonts w:cstheme="minorHAnsi"/>
                <w:b/>
                <w:bCs/>
                <w:sz w:val="24"/>
                <w:szCs w:val="24"/>
              </w:rPr>
              <w:t>(Criteri di proporzionalità in merito ai requisiti minimi delle imprese funebri e dei centri servizi)</w:t>
            </w:r>
          </w:p>
        </w:tc>
        <w:tc>
          <w:tcPr>
            <w:tcW w:w="3914" w:type="dxa"/>
          </w:tcPr>
          <w:p w14:paraId="72C707FF" w14:textId="77777777" w:rsidR="00F4024B" w:rsidRPr="00CC0684" w:rsidRDefault="00F4024B" w:rsidP="00CC0684">
            <w:pPr>
              <w:jc w:val="both"/>
              <w:rPr>
                <w:rFonts w:cstheme="minorHAnsi"/>
                <w:sz w:val="24"/>
                <w:szCs w:val="24"/>
              </w:rPr>
            </w:pPr>
          </w:p>
        </w:tc>
        <w:tc>
          <w:tcPr>
            <w:tcW w:w="3402" w:type="dxa"/>
          </w:tcPr>
          <w:p w14:paraId="191115EA" w14:textId="77777777" w:rsidR="00F4024B" w:rsidRPr="00CC0684" w:rsidRDefault="00F4024B" w:rsidP="00CC0684">
            <w:pPr>
              <w:jc w:val="both"/>
              <w:rPr>
                <w:rFonts w:cstheme="minorHAnsi"/>
                <w:sz w:val="24"/>
                <w:szCs w:val="24"/>
              </w:rPr>
            </w:pPr>
          </w:p>
        </w:tc>
      </w:tr>
      <w:tr w:rsidR="00F4024B" w:rsidRPr="00CC0684" w14:paraId="2DA3CD91" w14:textId="3F827C56" w:rsidTr="00CC0684">
        <w:tc>
          <w:tcPr>
            <w:tcW w:w="7138" w:type="dxa"/>
          </w:tcPr>
          <w:p w14:paraId="7A162DEA" w14:textId="77777777" w:rsidR="00F4024B" w:rsidRPr="00CC0684" w:rsidRDefault="00F4024B" w:rsidP="00CC0684">
            <w:pPr>
              <w:jc w:val="both"/>
              <w:rPr>
                <w:rFonts w:cstheme="minorHAnsi"/>
                <w:sz w:val="24"/>
                <w:szCs w:val="24"/>
              </w:rPr>
            </w:pPr>
            <w:r w:rsidRPr="00CC0684">
              <w:rPr>
                <w:rFonts w:cstheme="minorHAnsi"/>
                <w:sz w:val="24"/>
                <w:szCs w:val="24"/>
              </w:rPr>
              <w:t>1. La dotazione minima delle imprese funebri è calcolata in base ai seguenti criteri di proporzionalità:</w:t>
            </w:r>
          </w:p>
          <w:p w14:paraId="3FEC535B" w14:textId="77777777" w:rsidR="00F4024B" w:rsidRPr="00CC0684" w:rsidRDefault="00F4024B" w:rsidP="00CC0684">
            <w:pPr>
              <w:jc w:val="both"/>
              <w:rPr>
                <w:rFonts w:cstheme="minorHAnsi"/>
                <w:sz w:val="24"/>
                <w:szCs w:val="24"/>
              </w:rPr>
            </w:pPr>
            <w:r w:rsidRPr="00CC0684">
              <w:rPr>
                <w:rFonts w:cstheme="minorHAnsi"/>
                <w:sz w:val="24"/>
                <w:szCs w:val="24"/>
              </w:rPr>
              <w:t>a) un carro funebre, un’autorimessa e quattro necrofori fino al raggiungimento della soglia di 560 servizi all’anno;</w:t>
            </w:r>
          </w:p>
          <w:p w14:paraId="75F7C42E" w14:textId="6846B2E2" w:rsidR="00F4024B" w:rsidRPr="00CC0684" w:rsidRDefault="00F4024B" w:rsidP="00CC0684">
            <w:pPr>
              <w:jc w:val="both"/>
              <w:rPr>
                <w:rFonts w:cstheme="minorHAnsi"/>
                <w:sz w:val="24"/>
                <w:szCs w:val="24"/>
              </w:rPr>
            </w:pPr>
            <w:r w:rsidRPr="00CC0684">
              <w:rPr>
                <w:rFonts w:cstheme="minorHAnsi"/>
                <w:sz w:val="24"/>
                <w:szCs w:val="24"/>
              </w:rPr>
              <w:t>b) un ulteriore carro funebre e quattro necrofori ogniqualvolta si superi del venti per cento la soglia di cui alla lettera a) fino al raggiungimento dell’ulteriore soglia di 560 servizi aggiuntivi all’anno.</w:t>
            </w:r>
          </w:p>
        </w:tc>
        <w:tc>
          <w:tcPr>
            <w:tcW w:w="3914" w:type="dxa"/>
          </w:tcPr>
          <w:p w14:paraId="3D2E208E" w14:textId="77777777" w:rsidR="00F4024B" w:rsidRPr="00CC0684" w:rsidRDefault="00F4024B" w:rsidP="00CC0684">
            <w:pPr>
              <w:jc w:val="both"/>
              <w:rPr>
                <w:rFonts w:cstheme="minorHAnsi"/>
                <w:sz w:val="24"/>
                <w:szCs w:val="24"/>
              </w:rPr>
            </w:pPr>
          </w:p>
        </w:tc>
        <w:tc>
          <w:tcPr>
            <w:tcW w:w="3402" w:type="dxa"/>
          </w:tcPr>
          <w:p w14:paraId="0BE8D047" w14:textId="77777777" w:rsidR="00F4024B" w:rsidRPr="00CC0684" w:rsidRDefault="00F4024B" w:rsidP="00CC0684">
            <w:pPr>
              <w:jc w:val="both"/>
              <w:rPr>
                <w:rFonts w:cstheme="minorHAnsi"/>
                <w:sz w:val="24"/>
                <w:szCs w:val="24"/>
              </w:rPr>
            </w:pPr>
          </w:p>
        </w:tc>
      </w:tr>
      <w:tr w:rsidR="00F4024B" w:rsidRPr="00CC0684" w14:paraId="57D99238" w14:textId="7D8AEFE2" w:rsidTr="00CC0684">
        <w:tc>
          <w:tcPr>
            <w:tcW w:w="7138" w:type="dxa"/>
          </w:tcPr>
          <w:p w14:paraId="59CD704D" w14:textId="77777777" w:rsidR="00F4024B" w:rsidRPr="00CC0684" w:rsidRDefault="00F4024B" w:rsidP="00CC0684">
            <w:pPr>
              <w:ind w:firstLine="708"/>
              <w:jc w:val="both"/>
              <w:rPr>
                <w:rFonts w:cstheme="minorHAnsi"/>
                <w:sz w:val="24"/>
                <w:szCs w:val="24"/>
              </w:rPr>
            </w:pPr>
            <w:r w:rsidRPr="00CC0684">
              <w:rPr>
                <w:rFonts w:cstheme="minorHAnsi"/>
                <w:sz w:val="24"/>
                <w:szCs w:val="24"/>
              </w:rPr>
              <w:t>2. La dotazione minima dei centri servizi è calcolata in base ai seguenti criteri di proporzionalità:</w:t>
            </w:r>
          </w:p>
          <w:p w14:paraId="395A1649" w14:textId="77777777" w:rsidR="00F4024B" w:rsidRPr="00CC0684" w:rsidRDefault="00F4024B" w:rsidP="00CC0684">
            <w:pPr>
              <w:ind w:firstLine="708"/>
              <w:jc w:val="both"/>
              <w:rPr>
                <w:rFonts w:cstheme="minorHAnsi"/>
                <w:sz w:val="24"/>
                <w:szCs w:val="24"/>
              </w:rPr>
            </w:pPr>
            <w:r w:rsidRPr="00CC0684">
              <w:rPr>
                <w:rFonts w:cstheme="minorHAnsi"/>
                <w:sz w:val="24"/>
                <w:szCs w:val="24"/>
              </w:rPr>
              <w:t>a) due carri funebri, un’autorimessa e otto necrofori fino al raggiungimento della soglia di 1.120 servizi all’anno;</w:t>
            </w:r>
          </w:p>
          <w:p w14:paraId="489EEB94" w14:textId="5015BFF7" w:rsidR="00F4024B" w:rsidRPr="00CC0684" w:rsidRDefault="00F4024B" w:rsidP="00CC0684">
            <w:pPr>
              <w:ind w:firstLine="708"/>
              <w:jc w:val="both"/>
              <w:rPr>
                <w:rFonts w:cstheme="minorHAnsi"/>
                <w:sz w:val="24"/>
                <w:szCs w:val="24"/>
              </w:rPr>
            </w:pPr>
            <w:r w:rsidRPr="00CC0684">
              <w:rPr>
                <w:rFonts w:cstheme="minorHAnsi"/>
                <w:sz w:val="24"/>
                <w:szCs w:val="24"/>
              </w:rPr>
              <w:t xml:space="preserve">b) un ulteriore carro funebre e quattro necrofori ogniqualvolta si superi del venti per cento la soglia di cui alla lettera a) fino al raggiungimento dell’ulteriore soglia di 560 servizi aggiuntivi all’anno.  </w:t>
            </w:r>
          </w:p>
        </w:tc>
        <w:tc>
          <w:tcPr>
            <w:tcW w:w="3914" w:type="dxa"/>
          </w:tcPr>
          <w:p w14:paraId="13C06B1A" w14:textId="77777777" w:rsidR="00F4024B" w:rsidRPr="00CC0684" w:rsidRDefault="00F4024B" w:rsidP="00CC0684">
            <w:pPr>
              <w:jc w:val="both"/>
              <w:rPr>
                <w:rFonts w:cstheme="minorHAnsi"/>
                <w:sz w:val="24"/>
                <w:szCs w:val="24"/>
              </w:rPr>
            </w:pPr>
          </w:p>
        </w:tc>
        <w:tc>
          <w:tcPr>
            <w:tcW w:w="3402" w:type="dxa"/>
          </w:tcPr>
          <w:p w14:paraId="5621A4DD" w14:textId="77777777" w:rsidR="00F4024B" w:rsidRPr="00CC0684" w:rsidRDefault="00F4024B" w:rsidP="00CC0684">
            <w:pPr>
              <w:jc w:val="both"/>
              <w:rPr>
                <w:rFonts w:cstheme="minorHAnsi"/>
                <w:sz w:val="24"/>
                <w:szCs w:val="24"/>
              </w:rPr>
            </w:pPr>
          </w:p>
        </w:tc>
      </w:tr>
      <w:tr w:rsidR="00F4024B" w:rsidRPr="00CC0684" w14:paraId="185F06A7" w14:textId="63BEA48D" w:rsidTr="00CC0684">
        <w:tc>
          <w:tcPr>
            <w:tcW w:w="7138" w:type="dxa"/>
          </w:tcPr>
          <w:p w14:paraId="6042EA61" w14:textId="108CD435" w:rsidR="00F4024B" w:rsidRPr="00CC0684" w:rsidRDefault="00F4024B" w:rsidP="00CC0684">
            <w:pPr>
              <w:jc w:val="both"/>
              <w:rPr>
                <w:rFonts w:cstheme="minorHAnsi"/>
                <w:sz w:val="24"/>
                <w:szCs w:val="24"/>
              </w:rPr>
            </w:pPr>
            <w:r w:rsidRPr="00CC0684">
              <w:rPr>
                <w:rFonts w:cstheme="minorHAnsi"/>
                <w:sz w:val="24"/>
                <w:szCs w:val="24"/>
              </w:rPr>
              <w:t>3. In ogni caso deve essere assicurata la disponibilità di una o più autorimesse adeguate al numero di carri funebri.</w:t>
            </w:r>
          </w:p>
        </w:tc>
        <w:tc>
          <w:tcPr>
            <w:tcW w:w="3914" w:type="dxa"/>
          </w:tcPr>
          <w:p w14:paraId="022674E4" w14:textId="77777777" w:rsidR="00F4024B" w:rsidRPr="00CC0684" w:rsidRDefault="00F4024B" w:rsidP="00CC0684">
            <w:pPr>
              <w:jc w:val="both"/>
              <w:rPr>
                <w:rFonts w:cstheme="minorHAnsi"/>
                <w:sz w:val="24"/>
                <w:szCs w:val="24"/>
              </w:rPr>
            </w:pPr>
          </w:p>
        </w:tc>
        <w:tc>
          <w:tcPr>
            <w:tcW w:w="3402" w:type="dxa"/>
          </w:tcPr>
          <w:p w14:paraId="23BB8F23" w14:textId="77777777" w:rsidR="00F4024B" w:rsidRPr="00CC0684" w:rsidRDefault="00F4024B" w:rsidP="00CC0684">
            <w:pPr>
              <w:jc w:val="both"/>
              <w:rPr>
                <w:rFonts w:cstheme="minorHAnsi"/>
                <w:sz w:val="24"/>
                <w:szCs w:val="24"/>
              </w:rPr>
            </w:pPr>
          </w:p>
        </w:tc>
      </w:tr>
      <w:tr w:rsidR="00F4024B" w:rsidRPr="00CC0684" w14:paraId="6DB5B609" w14:textId="6D6F0A5A" w:rsidTr="00CC0684">
        <w:tc>
          <w:tcPr>
            <w:tcW w:w="7138" w:type="dxa"/>
          </w:tcPr>
          <w:p w14:paraId="79AE7AAE" w14:textId="77777777" w:rsidR="00F4024B" w:rsidRDefault="00F4024B" w:rsidP="00CC0684">
            <w:pPr>
              <w:jc w:val="both"/>
              <w:rPr>
                <w:rFonts w:cstheme="minorHAnsi"/>
                <w:sz w:val="24"/>
                <w:szCs w:val="24"/>
              </w:rPr>
            </w:pPr>
            <w:r w:rsidRPr="00CC0684">
              <w:rPr>
                <w:rFonts w:cstheme="minorHAnsi"/>
                <w:sz w:val="24"/>
                <w:szCs w:val="24"/>
              </w:rPr>
              <w:t>4. Le imprese funebri e i centri servizi provvedono all’aggiornamento della SCIA in caso di ampliamento o riduzione della dotazione di risorse umane o strumentali.</w:t>
            </w:r>
          </w:p>
          <w:p w14:paraId="2302BE59" w14:textId="77777777" w:rsidR="008A3217" w:rsidRDefault="008A3217" w:rsidP="00CC0684">
            <w:pPr>
              <w:jc w:val="both"/>
              <w:rPr>
                <w:rFonts w:cstheme="minorHAnsi"/>
                <w:sz w:val="24"/>
                <w:szCs w:val="24"/>
              </w:rPr>
            </w:pPr>
          </w:p>
          <w:p w14:paraId="5ADBDB2E" w14:textId="35A556E1" w:rsidR="008A3217" w:rsidRPr="00CC0684" w:rsidRDefault="008A3217" w:rsidP="00CC0684">
            <w:pPr>
              <w:jc w:val="both"/>
              <w:rPr>
                <w:rFonts w:cstheme="minorHAnsi"/>
                <w:sz w:val="24"/>
                <w:szCs w:val="24"/>
              </w:rPr>
            </w:pPr>
          </w:p>
        </w:tc>
        <w:tc>
          <w:tcPr>
            <w:tcW w:w="3914" w:type="dxa"/>
          </w:tcPr>
          <w:p w14:paraId="3F745A37" w14:textId="77777777" w:rsidR="00F4024B" w:rsidRPr="00CC0684" w:rsidRDefault="00F4024B" w:rsidP="00CC0684">
            <w:pPr>
              <w:jc w:val="both"/>
              <w:rPr>
                <w:rFonts w:cstheme="minorHAnsi"/>
                <w:sz w:val="24"/>
                <w:szCs w:val="24"/>
              </w:rPr>
            </w:pPr>
          </w:p>
        </w:tc>
        <w:tc>
          <w:tcPr>
            <w:tcW w:w="3402" w:type="dxa"/>
          </w:tcPr>
          <w:p w14:paraId="57ED1A53" w14:textId="77777777" w:rsidR="00F4024B" w:rsidRPr="00CC0684" w:rsidRDefault="00F4024B" w:rsidP="00CC0684">
            <w:pPr>
              <w:jc w:val="both"/>
              <w:rPr>
                <w:rFonts w:cstheme="minorHAnsi"/>
                <w:sz w:val="24"/>
                <w:szCs w:val="24"/>
              </w:rPr>
            </w:pPr>
          </w:p>
        </w:tc>
      </w:tr>
      <w:tr w:rsidR="00F4024B" w:rsidRPr="00CC0684" w14:paraId="39040F6A" w14:textId="3E17D744" w:rsidTr="00CC0684">
        <w:tc>
          <w:tcPr>
            <w:tcW w:w="7138" w:type="dxa"/>
          </w:tcPr>
          <w:p w14:paraId="713FAB69" w14:textId="77777777" w:rsidR="00F4024B" w:rsidRPr="00CC0684" w:rsidRDefault="00F4024B" w:rsidP="00CC0684">
            <w:pPr>
              <w:jc w:val="both"/>
              <w:rPr>
                <w:rFonts w:cstheme="minorHAnsi"/>
                <w:b/>
                <w:bCs/>
                <w:sz w:val="24"/>
                <w:szCs w:val="24"/>
              </w:rPr>
            </w:pPr>
            <w:r w:rsidRPr="00CC0684">
              <w:rPr>
                <w:rFonts w:cstheme="minorHAnsi"/>
                <w:b/>
                <w:bCs/>
                <w:sz w:val="24"/>
                <w:szCs w:val="24"/>
              </w:rPr>
              <w:lastRenderedPageBreak/>
              <w:t>Art. 4</w:t>
            </w:r>
          </w:p>
          <w:p w14:paraId="49CF46FD" w14:textId="329FC458" w:rsidR="00F4024B" w:rsidRPr="00CC0684" w:rsidRDefault="00F4024B" w:rsidP="00CC0684">
            <w:pPr>
              <w:jc w:val="both"/>
              <w:rPr>
                <w:rFonts w:cstheme="minorHAnsi"/>
                <w:b/>
                <w:bCs/>
                <w:sz w:val="24"/>
                <w:szCs w:val="24"/>
              </w:rPr>
            </w:pPr>
            <w:r w:rsidRPr="00CC0684">
              <w:rPr>
                <w:rFonts w:cstheme="minorHAnsi"/>
                <w:b/>
                <w:bCs/>
                <w:sz w:val="24"/>
                <w:szCs w:val="24"/>
              </w:rPr>
              <w:t>(Incompatibilità e condizioni ostative all’esercizio dell’attività funebre)</w:t>
            </w:r>
          </w:p>
        </w:tc>
        <w:tc>
          <w:tcPr>
            <w:tcW w:w="3914" w:type="dxa"/>
          </w:tcPr>
          <w:p w14:paraId="2FE32B62" w14:textId="77777777" w:rsidR="00F4024B" w:rsidRPr="00CC0684" w:rsidRDefault="00F4024B" w:rsidP="00CC0684">
            <w:pPr>
              <w:jc w:val="both"/>
              <w:rPr>
                <w:rFonts w:cstheme="minorHAnsi"/>
                <w:sz w:val="24"/>
                <w:szCs w:val="24"/>
              </w:rPr>
            </w:pPr>
          </w:p>
        </w:tc>
        <w:tc>
          <w:tcPr>
            <w:tcW w:w="3402" w:type="dxa"/>
          </w:tcPr>
          <w:p w14:paraId="33AA21DF" w14:textId="77777777" w:rsidR="00F4024B" w:rsidRPr="00CC0684" w:rsidRDefault="00F4024B" w:rsidP="00CC0684">
            <w:pPr>
              <w:jc w:val="both"/>
              <w:rPr>
                <w:rFonts w:cstheme="minorHAnsi"/>
                <w:sz w:val="24"/>
                <w:szCs w:val="24"/>
              </w:rPr>
            </w:pPr>
          </w:p>
        </w:tc>
      </w:tr>
      <w:tr w:rsidR="00F4024B" w:rsidRPr="00CC0684" w14:paraId="5A9180C2" w14:textId="20E23D82" w:rsidTr="00CC0684">
        <w:tc>
          <w:tcPr>
            <w:tcW w:w="7138" w:type="dxa"/>
          </w:tcPr>
          <w:p w14:paraId="066CAA29" w14:textId="63994D38" w:rsidR="00F4024B" w:rsidRPr="00CC0684" w:rsidRDefault="00F4024B" w:rsidP="00CC0684">
            <w:pPr>
              <w:jc w:val="both"/>
              <w:rPr>
                <w:rFonts w:cstheme="minorHAnsi"/>
                <w:sz w:val="24"/>
                <w:szCs w:val="24"/>
              </w:rPr>
            </w:pPr>
            <w:r w:rsidRPr="00CC0684">
              <w:rPr>
                <w:rFonts w:cstheme="minorHAnsi"/>
                <w:sz w:val="24"/>
                <w:szCs w:val="24"/>
              </w:rPr>
              <w:t xml:space="preserve">1. Per le incompatibilità dell’attività funebre con altre attività si osservano le disposizioni dell’articolo 74, comma 6, della </w:t>
            </w:r>
            <w:proofErr w:type="spellStart"/>
            <w:r w:rsidRPr="00CC0684">
              <w:rPr>
                <w:rFonts w:cstheme="minorHAnsi"/>
                <w:sz w:val="24"/>
                <w:szCs w:val="24"/>
              </w:rPr>
              <w:t>l.r</w:t>
            </w:r>
            <w:proofErr w:type="spellEnd"/>
            <w:r w:rsidRPr="00CC0684">
              <w:rPr>
                <w:rFonts w:cstheme="minorHAnsi"/>
                <w:sz w:val="24"/>
                <w:szCs w:val="24"/>
              </w:rPr>
              <w:t>. 33/2009. A tal fine la gestione dei depositi di osservazione e degli impianti di cremazione si intende ricompresa nell’ambito della gestione dei servizi cimiteriali istituzionali di cui alla lettera a) del comma 6 dello stesso articolo. Si osservano inoltre le disposizioni dell’articolo 74, commi 7 e 8.</w:t>
            </w:r>
          </w:p>
        </w:tc>
        <w:tc>
          <w:tcPr>
            <w:tcW w:w="3914" w:type="dxa"/>
          </w:tcPr>
          <w:p w14:paraId="11C8AC95" w14:textId="77777777" w:rsidR="00F4024B" w:rsidRPr="00CC0684" w:rsidRDefault="00F4024B" w:rsidP="00CC0684">
            <w:pPr>
              <w:jc w:val="both"/>
              <w:rPr>
                <w:rFonts w:cstheme="minorHAnsi"/>
                <w:sz w:val="24"/>
                <w:szCs w:val="24"/>
              </w:rPr>
            </w:pPr>
          </w:p>
        </w:tc>
        <w:tc>
          <w:tcPr>
            <w:tcW w:w="3402" w:type="dxa"/>
          </w:tcPr>
          <w:p w14:paraId="225E615F" w14:textId="77777777" w:rsidR="00F4024B" w:rsidRPr="00CC0684" w:rsidRDefault="00F4024B" w:rsidP="00CC0684">
            <w:pPr>
              <w:jc w:val="both"/>
              <w:rPr>
                <w:rFonts w:cstheme="minorHAnsi"/>
                <w:sz w:val="24"/>
                <w:szCs w:val="24"/>
              </w:rPr>
            </w:pPr>
          </w:p>
        </w:tc>
      </w:tr>
      <w:tr w:rsidR="00F4024B" w:rsidRPr="00CC0684" w14:paraId="21E4B10F" w14:textId="19CA3562" w:rsidTr="00CC0684">
        <w:tc>
          <w:tcPr>
            <w:tcW w:w="7138" w:type="dxa"/>
          </w:tcPr>
          <w:p w14:paraId="3EDA5518" w14:textId="77777777" w:rsidR="00F4024B" w:rsidRPr="00CC0684" w:rsidRDefault="00F4024B" w:rsidP="00CC0684">
            <w:pPr>
              <w:jc w:val="both"/>
              <w:rPr>
                <w:rFonts w:cstheme="minorHAnsi"/>
                <w:sz w:val="24"/>
                <w:szCs w:val="24"/>
              </w:rPr>
            </w:pPr>
            <w:r w:rsidRPr="00CC0684">
              <w:rPr>
                <w:rFonts w:cstheme="minorHAnsi"/>
                <w:sz w:val="24"/>
                <w:szCs w:val="24"/>
              </w:rPr>
              <w:t xml:space="preserve">2. Non possono esercitare l’attività funebre coloro che: </w:t>
            </w:r>
          </w:p>
          <w:p w14:paraId="58FF58A7" w14:textId="77777777" w:rsidR="00F4024B" w:rsidRPr="00CC0684" w:rsidRDefault="00F4024B" w:rsidP="00CC0684">
            <w:pPr>
              <w:jc w:val="both"/>
              <w:rPr>
                <w:rFonts w:cstheme="minorHAnsi"/>
                <w:sz w:val="24"/>
                <w:szCs w:val="24"/>
              </w:rPr>
            </w:pPr>
            <w:r w:rsidRPr="00CC0684">
              <w:rPr>
                <w:rFonts w:cstheme="minorHAnsi"/>
                <w:sz w:val="24"/>
                <w:szCs w:val="24"/>
              </w:rPr>
              <w:t xml:space="preserve">a) hanno riportato condanna definitiva per reati contro la fede pubblica, la pubblica amministrazione, il patrimonio, il commercio o per qualsiasi altro reato non colposo per il quale la legge preveda la pena della reclusione non inferiore, nel minimo, a tre anni, salvo che sia intervenuta sentenza definitiva di riabilitazione;  </w:t>
            </w:r>
          </w:p>
          <w:p w14:paraId="56F8DDD3" w14:textId="77777777" w:rsidR="00F4024B" w:rsidRPr="00CC0684" w:rsidRDefault="00F4024B" w:rsidP="00CC0684">
            <w:pPr>
              <w:jc w:val="both"/>
              <w:rPr>
                <w:rFonts w:cstheme="minorHAnsi"/>
                <w:sz w:val="24"/>
                <w:szCs w:val="24"/>
              </w:rPr>
            </w:pPr>
            <w:r w:rsidRPr="00CC0684">
              <w:rPr>
                <w:rFonts w:cstheme="minorHAnsi"/>
                <w:sz w:val="24"/>
                <w:szCs w:val="24"/>
              </w:rPr>
              <w:t xml:space="preserve">b) si trovano in stato di interdizione dall’esercizio di una professione o dagli uffici direttivi di imprese; </w:t>
            </w:r>
          </w:p>
          <w:p w14:paraId="0942FDED" w14:textId="2462DBB8" w:rsidR="00F4024B" w:rsidRPr="00CC0684" w:rsidRDefault="00F4024B" w:rsidP="00CC0684">
            <w:pPr>
              <w:jc w:val="both"/>
              <w:rPr>
                <w:rFonts w:cstheme="minorHAnsi"/>
                <w:sz w:val="24"/>
                <w:szCs w:val="24"/>
              </w:rPr>
            </w:pPr>
            <w:r w:rsidRPr="00CC0684">
              <w:rPr>
                <w:rFonts w:cstheme="minorHAnsi"/>
                <w:sz w:val="24"/>
                <w:szCs w:val="24"/>
              </w:rPr>
              <w:t>c) sono sottoposti ad una delle misure previste dal decreto legislativo 6 settembre 2011, n. 159 (Codice delle leggi antimafia e delle misure di prevenzione, nonché nuove disposizioni in materia di documentazione antimafia).</w:t>
            </w:r>
          </w:p>
        </w:tc>
        <w:tc>
          <w:tcPr>
            <w:tcW w:w="3914" w:type="dxa"/>
          </w:tcPr>
          <w:p w14:paraId="6A142537" w14:textId="77777777" w:rsidR="00F4024B" w:rsidRPr="00CC0684" w:rsidRDefault="00F4024B" w:rsidP="00CC0684">
            <w:pPr>
              <w:jc w:val="both"/>
              <w:rPr>
                <w:rFonts w:cstheme="minorHAnsi"/>
                <w:sz w:val="24"/>
                <w:szCs w:val="24"/>
              </w:rPr>
            </w:pPr>
          </w:p>
        </w:tc>
        <w:tc>
          <w:tcPr>
            <w:tcW w:w="3402" w:type="dxa"/>
          </w:tcPr>
          <w:p w14:paraId="7D6EA918" w14:textId="77777777" w:rsidR="00F4024B" w:rsidRPr="00CC0684" w:rsidRDefault="00F4024B" w:rsidP="00CC0684">
            <w:pPr>
              <w:jc w:val="both"/>
              <w:rPr>
                <w:rFonts w:cstheme="minorHAnsi"/>
                <w:sz w:val="24"/>
                <w:szCs w:val="24"/>
              </w:rPr>
            </w:pPr>
          </w:p>
        </w:tc>
      </w:tr>
      <w:tr w:rsidR="00F4024B" w:rsidRPr="00CC0684" w14:paraId="1B4D841A" w14:textId="1959FC46" w:rsidTr="00CC0684">
        <w:tc>
          <w:tcPr>
            <w:tcW w:w="7138" w:type="dxa"/>
          </w:tcPr>
          <w:p w14:paraId="212111CA" w14:textId="77777777" w:rsidR="00F4024B" w:rsidRPr="00CC0684" w:rsidRDefault="00F4024B" w:rsidP="00CC0684">
            <w:pPr>
              <w:jc w:val="both"/>
              <w:rPr>
                <w:rFonts w:cstheme="minorHAnsi"/>
                <w:b/>
                <w:bCs/>
                <w:sz w:val="24"/>
                <w:szCs w:val="24"/>
              </w:rPr>
            </w:pPr>
            <w:r w:rsidRPr="00CC0684">
              <w:rPr>
                <w:rFonts w:cstheme="minorHAnsi"/>
                <w:b/>
                <w:bCs/>
                <w:sz w:val="24"/>
                <w:szCs w:val="24"/>
              </w:rPr>
              <w:t>Art. 5</w:t>
            </w:r>
          </w:p>
          <w:p w14:paraId="367555B1" w14:textId="0CB42483" w:rsidR="00F4024B" w:rsidRPr="00CC0684" w:rsidRDefault="00F4024B" w:rsidP="00CC0684">
            <w:pPr>
              <w:jc w:val="both"/>
              <w:rPr>
                <w:rFonts w:cstheme="minorHAnsi"/>
                <w:sz w:val="24"/>
                <w:szCs w:val="24"/>
              </w:rPr>
            </w:pPr>
            <w:r w:rsidRPr="00CC0684">
              <w:rPr>
                <w:rFonts w:cstheme="minorHAnsi"/>
                <w:b/>
                <w:bCs/>
                <w:sz w:val="24"/>
                <w:szCs w:val="24"/>
              </w:rPr>
              <w:t>(Percorsi formativi per gli addetti allo svolgimento dell’attività funebre)</w:t>
            </w:r>
          </w:p>
        </w:tc>
        <w:tc>
          <w:tcPr>
            <w:tcW w:w="3914" w:type="dxa"/>
          </w:tcPr>
          <w:p w14:paraId="4E653275" w14:textId="77777777" w:rsidR="00F4024B" w:rsidRPr="00CC0684" w:rsidRDefault="00F4024B" w:rsidP="00CC0684">
            <w:pPr>
              <w:jc w:val="both"/>
              <w:rPr>
                <w:rFonts w:cstheme="minorHAnsi"/>
                <w:sz w:val="24"/>
                <w:szCs w:val="24"/>
              </w:rPr>
            </w:pPr>
          </w:p>
        </w:tc>
        <w:tc>
          <w:tcPr>
            <w:tcW w:w="3402" w:type="dxa"/>
          </w:tcPr>
          <w:p w14:paraId="2C2FDB54" w14:textId="77777777" w:rsidR="00F4024B" w:rsidRPr="00CC0684" w:rsidRDefault="00F4024B" w:rsidP="00CC0684">
            <w:pPr>
              <w:jc w:val="both"/>
              <w:rPr>
                <w:rFonts w:cstheme="minorHAnsi"/>
                <w:sz w:val="24"/>
                <w:szCs w:val="24"/>
              </w:rPr>
            </w:pPr>
          </w:p>
        </w:tc>
      </w:tr>
      <w:tr w:rsidR="00F4024B" w:rsidRPr="00CC0684" w14:paraId="3716C2C4" w14:textId="42FDED72" w:rsidTr="00CC0684">
        <w:tc>
          <w:tcPr>
            <w:tcW w:w="7138" w:type="dxa"/>
          </w:tcPr>
          <w:p w14:paraId="56134303" w14:textId="19718023" w:rsidR="00F4024B" w:rsidRPr="00CC0684" w:rsidRDefault="00F4024B" w:rsidP="00CC0684">
            <w:pPr>
              <w:jc w:val="both"/>
              <w:rPr>
                <w:rFonts w:cstheme="minorHAnsi"/>
                <w:sz w:val="24"/>
                <w:szCs w:val="24"/>
              </w:rPr>
            </w:pPr>
            <w:r w:rsidRPr="00CC0684">
              <w:rPr>
                <w:rFonts w:cstheme="minorHAnsi"/>
                <w:sz w:val="24"/>
                <w:szCs w:val="24"/>
              </w:rPr>
              <w:t xml:space="preserve">1. Gli addetti allo svolgimento dell’attività funebre devono seguire percorsi formativi specifici, articolati in momenti teorici ed esercitazioni pratiche, organizzati dai soggetti accreditati per l’erogazione dei servizi di istruzione e formazione professionale di cui all’articolo 25 della legge regionale 6 agosto 2007, n. 19 (Norme sul sistema educativo di istruzione e formazione della Regione Lombardia). Tali percorsi sono distinti in percorsi formativi per direttori tecnici, percorsi formativi per </w:t>
            </w:r>
            <w:r w:rsidRPr="00CC0684">
              <w:rPr>
                <w:rFonts w:cstheme="minorHAnsi"/>
                <w:sz w:val="24"/>
                <w:szCs w:val="24"/>
              </w:rPr>
              <w:lastRenderedPageBreak/>
              <w:t>addetti alla trattazione delle pratiche amministrative e degli affari e percorsi formativi per operatori funebri. Coloro che hanno frequentato i corsi di formazione per almeno il novanta per cento delle ore previste sono ammessi a sostenere le prove finali, superate le quali conseguono un attestato di competenza per l’esercizio dell’attività sul territorio regionale.</w:t>
            </w:r>
          </w:p>
        </w:tc>
        <w:tc>
          <w:tcPr>
            <w:tcW w:w="3914" w:type="dxa"/>
          </w:tcPr>
          <w:p w14:paraId="3BFEBFF4" w14:textId="77777777" w:rsidR="00F4024B" w:rsidRPr="00CC0684" w:rsidRDefault="00F4024B" w:rsidP="00CC0684">
            <w:pPr>
              <w:jc w:val="both"/>
              <w:rPr>
                <w:rFonts w:cstheme="minorHAnsi"/>
                <w:sz w:val="24"/>
                <w:szCs w:val="24"/>
              </w:rPr>
            </w:pPr>
          </w:p>
        </w:tc>
        <w:tc>
          <w:tcPr>
            <w:tcW w:w="3402" w:type="dxa"/>
          </w:tcPr>
          <w:p w14:paraId="228B16A4" w14:textId="77777777" w:rsidR="00F4024B" w:rsidRPr="00CC0684" w:rsidRDefault="00F4024B" w:rsidP="00CC0684">
            <w:pPr>
              <w:jc w:val="both"/>
              <w:rPr>
                <w:rFonts w:cstheme="minorHAnsi"/>
                <w:sz w:val="24"/>
                <w:szCs w:val="24"/>
              </w:rPr>
            </w:pPr>
          </w:p>
        </w:tc>
      </w:tr>
      <w:tr w:rsidR="00F4024B" w:rsidRPr="00CC0684" w14:paraId="6C65F809" w14:textId="4CF05E74" w:rsidTr="00CC0684">
        <w:tc>
          <w:tcPr>
            <w:tcW w:w="7138" w:type="dxa"/>
          </w:tcPr>
          <w:p w14:paraId="02E78A29" w14:textId="490824A6" w:rsidR="00F4024B" w:rsidRPr="00CC0684" w:rsidRDefault="00F4024B" w:rsidP="00CC0684">
            <w:pPr>
              <w:jc w:val="both"/>
              <w:rPr>
                <w:rFonts w:cstheme="minorHAnsi"/>
                <w:sz w:val="24"/>
                <w:szCs w:val="24"/>
              </w:rPr>
            </w:pPr>
            <w:r w:rsidRPr="00CC0684">
              <w:rPr>
                <w:rFonts w:cstheme="minorHAnsi"/>
                <w:sz w:val="24"/>
                <w:szCs w:val="24"/>
              </w:rPr>
              <w:t>2. Con decreto della direzione regionale competente in materia di formazione sono definiti gli standard professionali e formativi degli addetti allo svolgimento dell’attività funebre.</w:t>
            </w:r>
          </w:p>
        </w:tc>
        <w:tc>
          <w:tcPr>
            <w:tcW w:w="3914" w:type="dxa"/>
          </w:tcPr>
          <w:p w14:paraId="07ABFF18" w14:textId="77777777" w:rsidR="00F4024B" w:rsidRPr="00CC0684" w:rsidRDefault="00F4024B" w:rsidP="00CC0684">
            <w:pPr>
              <w:jc w:val="both"/>
              <w:rPr>
                <w:rFonts w:cstheme="minorHAnsi"/>
                <w:sz w:val="24"/>
                <w:szCs w:val="24"/>
              </w:rPr>
            </w:pPr>
          </w:p>
        </w:tc>
        <w:tc>
          <w:tcPr>
            <w:tcW w:w="3402" w:type="dxa"/>
          </w:tcPr>
          <w:p w14:paraId="3C646FEB" w14:textId="77777777" w:rsidR="00F4024B" w:rsidRPr="00CC0684" w:rsidRDefault="00F4024B" w:rsidP="00CC0684">
            <w:pPr>
              <w:jc w:val="both"/>
              <w:rPr>
                <w:rFonts w:cstheme="minorHAnsi"/>
                <w:sz w:val="24"/>
                <w:szCs w:val="24"/>
              </w:rPr>
            </w:pPr>
          </w:p>
        </w:tc>
      </w:tr>
      <w:tr w:rsidR="00F4024B" w:rsidRPr="00CC0684" w14:paraId="5CA5927B" w14:textId="742653CC" w:rsidTr="00CC0684">
        <w:tc>
          <w:tcPr>
            <w:tcW w:w="7138" w:type="dxa"/>
          </w:tcPr>
          <w:p w14:paraId="2896C24E" w14:textId="77777777" w:rsidR="00F4024B" w:rsidRPr="00CC0684" w:rsidRDefault="00F4024B" w:rsidP="00CC0684">
            <w:pPr>
              <w:jc w:val="both"/>
              <w:rPr>
                <w:rFonts w:cstheme="minorHAnsi"/>
                <w:b/>
                <w:bCs/>
                <w:sz w:val="24"/>
                <w:szCs w:val="24"/>
              </w:rPr>
            </w:pPr>
            <w:r w:rsidRPr="00CC0684">
              <w:rPr>
                <w:rFonts w:cstheme="minorHAnsi"/>
                <w:b/>
                <w:bCs/>
                <w:sz w:val="24"/>
                <w:szCs w:val="24"/>
              </w:rPr>
              <w:t>Art. 6</w:t>
            </w:r>
          </w:p>
          <w:p w14:paraId="4B16EA9F" w14:textId="3AA90467" w:rsidR="00F4024B" w:rsidRPr="00CC0684" w:rsidRDefault="00F4024B" w:rsidP="00CC0684">
            <w:pPr>
              <w:jc w:val="both"/>
              <w:rPr>
                <w:rFonts w:cstheme="minorHAnsi"/>
                <w:sz w:val="24"/>
                <w:szCs w:val="24"/>
              </w:rPr>
            </w:pPr>
            <w:r w:rsidRPr="00CC0684">
              <w:rPr>
                <w:rFonts w:cstheme="minorHAnsi"/>
                <w:b/>
                <w:bCs/>
                <w:sz w:val="24"/>
                <w:szCs w:val="24"/>
              </w:rPr>
              <w:t>(Obblighi di correttezza e trasparenza)</w:t>
            </w:r>
          </w:p>
        </w:tc>
        <w:tc>
          <w:tcPr>
            <w:tcW w:w="3914" w:type="dxa"/>
          </w:tcPr>
          <w:p w14:paraId="4933A09D" w14:textId="77777777" w:rsidR="00F4024B" w:rsidRPr="00CC0684" w:rsidRDefault="00F4024B" w:rsidP="00CC0684">
            <w:pPr>
              <w:jc w:val="both"/>
              <w:rPr>
                <w:rFonts w:cstheme="minorHAnsi"/>
                <w:sz w:val="24"/>
                <w:szCs w:val="24"/>
              </w:rPr>
            </w:pPr>
          </w:p>
        </w:tc>
        <w:tc>
          <w:tcPr>
            <w:tcW w:w="3402" w:type="dxa"/>
          </w:tcPr>
          <w:p w14:paraId="7D69B99C" w14:textId="77777777" w:rsidR="00F4024B" w:rsidRPr="00CC0684" w:rsidRDefault="00F4024B" w:rsidP="00CC0684">
            <w:pPr>
              <w:jc w:val="both"/>
              <w:rPr>
                <w:rFonts w:cstheme="minorHAnsi"/>
                <w:sz w:val="24"/>
                <w:szCs w:val="24"/>
              </w:rPr>
            </w:pPr>
          </w:p>
        </w:tc>
      </w:tr>
      <w:tr w:rsidR="00F4024B" w:rsidRPr="00CC0684" w14:paraId="1B582F65" w14:textId="5C02834A" w:rsidTr="00CC0684">
        <w:tc>
          <w:tcPr>
            <w:tcW w:w="7138" w:type="dxa"/>
          </w:tcPr>
          <w:p w14:paraId="31C55FA0" w14:textId="5B5543BA" w:rsidR="00F4024B" w:rsidRPr="00CC0684" w:rsidRDefault="00F4024B" w:rsidP="00CC0684">
            <w:pPr>
              <w:jc w:val="both"/>
              <w:rPr>
                <w:rFonts w:cstheme="minorHAnsi"/>
                <w:sz w:val="24"/>
                <w:szCs w:val="24"/>
              </w:rPr>
            </w:pPr>
            <w:r w:rsidRPr="00CC0684">
              <w:rPr>
                <w:rFonts w:cstheme="minorHAnsi"/>
                <w:sz w:val="24"/>
                <w:szCs w:val="24"/>
              </w:rPr>
              <w:t>1. Le imprese funebri hanno l’obbligo di fornire ai clienti informazioni complete e corrette. In particolare, hanno l’obbligo di esporre nella sede destinata al disbrigo delle pratiche amministrative e in posizione ben visibile i prezzi relativi a tutti i prodotti e servizi offerti. Hanno inoltre l’obbligo di assicurare trasparenza e certezza dei costi finali da sostenere e di informare i clienti dell’eventuale avvalimento di un centro servizi, mediante nota riportata nel contratto con cui è conferito l’incarico.</w:t>
            </w:r>
          </w:p>
        </w:tc>
        <w:tc>
          <w:tcPr>
            <w:tcW w:w="3914" w:type="dxa"/>
          </w:tcPr>
          <w:p w14:paraId="7BF25949" w14:textId="77777777" w:rsidR="00F4024B" w:rsidRPr="00CC0684" w:rsidRDefault="00F4024B" w:rsidP="00CC0684">
            <w:pPr>
              <w:jc w:val="both"/>
              <w:rPr>
                <w:rFonts w:cstheme="minorHAnsi"/>
                <w:sz w:val="24"/>
                <w:szCs w:val="24"/>
              </w:rPr>
            </w:pPr>
          </w:p>
        </w:tc>
        <w:tc>
          <w:tcPr>
            <w:tcW w:w="3402" w:type="dxa"/>
          </w:tcPr>
          <w:p w14:paraId="6773A431" w14:textId="77777777" w:rsidR="00F4024B" w:rsidRPr="00CC0684" w:rsidRDefault="00F4024B" w:rsidP="00CC0684">
            <w:pPr>
              <w:jc w:val="both"/>
              <w:rPr>
                <w:rFonts w:cstheme="minorHAnsi"/>
                <w:sz w:val="24"/>
                <w:szCs w:val="24"/>
              </w:rPr>
            </w:pPr>
          </w:p>
        </w:tc>
      </w:tr>
      <w:tr w:rsidR="00F4024B" w:rsidRPr="00CC0684" w14:paraId="1D9D5287" w14:textId="5A6EE4BC" w:rsidTr="00CC0684">
        <w:tc>
          <w:tcPr>
            <w:tcW w:w="7138" w:type="dxa"/>
          </w:tcPr>
          <w:p w14:paraId="104B2DAF" w14:textId="41EC61E9" w:rsidR="00F4024B" w:rsidRPr="00CC0684" w:rsidRDefault="00F4024B" w:rsidP="00CC0684">
            <w:pPr>
              <w:jc w:val="both"/>
              <w:rPr>
                <w:rFonts w:cstheme="minorHAnsi"/>
                <w:sz w:val="24"/>
                <w:szCs w:val="24"/>
              </w:rPr>
            </w:pPr>
            <w:r w:rsidRPr="00CC0684">
              <w:rPr>
                <w:rFonts w:cstheme="minorHAnsi"/>
                <w:sz w:val="24"/>
                <w:szCs w:val="24"/>
              </w:rPr>
              <w:t>2. Nello svolgimento dell’attività funebre è vietata ogni forma di intermediazione e di procacciamento d’affari.</w:t>
            </w:r>
          </w:p>
        </w:tc>
        <w:tc>
          <w:tcPr>
            <w:tcW w:w="3914" w:type="dxa"/>
          </w:tcPr>
          <w:p w14:paraId="2F2445FA" w14:textId="77777777" w:rsidR="00F4024B" w:rsidRPr="00CC0684" w:rsidRDefault="00F4024B" w:rsidP="00CC0684">
            <w:pPr>
              <w:jc w:val="both"/>
              <w:rPr>
                <w:rFonts w:cstheme="minorHAnsi"/>
                <w:sz w:val="24"/>
                <w:szCs w:val="24"/>
              </w:rPr>
            </w:pPr>
          </w:p>
        </w:tc>
        <w:tc>
          <w:tcPr>
            <w:tcW w:w="3402" w:type="dxa"/>
          </w:tcPr>
          <w:p w14:paraId="6B49E094" w14:textId="77777777" w:rsidR="00F4024B" w:rsidRPr="00CC0684" w:rsidRDefault="00F4024B" w:rsidP="00CC0684">
            <w:pPr>
              <w:jc w:val="both"/>
              <w:rPr>
                <w:rFonts w:cstheme="minorHAnsi"/>
                <w:sz w:val="24"/>
                <w:szCs w:val="24"/>
              </w:rPr>
            </w:pPr>
          </w:p>
        </w:tc>
      </w:tr>
      <w:tr w:rsidR="00F4024B" w:rsidRPr="00CC0684" w14:paraId="04FA6F1B" w14:textId="0C397745" w:rsidTr="00CC0684">
        <w:tc>
          <w:tcPr>
            <w:tcW w:w="7138" w:type="dxa"/>
          </w:tcPr>
          <w:p w14:paraId="2E9FE2F2" w14:textId="65FB347F" w:rsidR="00F4024B" w:rsidRPr="00CC0684" w:rsidRDefault="00F4024B" w:rsidP="00CC0684">
            <w:pPr>
              <w:jc w:val="both"/>
              <w:rPr>
                <w:rFonts w:cstheme="minorHAnsi"/>
                <w:sz w:val="24"/>
                <w:szCs w:val="24"/>
              </w:rPr>
            </w:pPr>
            <w:r w:rsidRPr="00CC0684">
              <w:rPr>
                <w:rFonts w:cstheme="minorHAnsi"/>
                <w:sz w:val="24"/>
                <w:szCs w:val="24"/>
              </w:rPr>
              <w:t>3. Il conferimento di incarico e la negoziazione di affari inerente all’attività funebre avvengono nella sede dell’impresa funebre o, su richiesta dei familiari, in altro luogo, restando in ogni caso esclusi gli obitori e le strutture sanitarie e sociosanitarie.</w:t>
            </w:r>
          </w:p>
        </w:tc>
        <w:tc>
          <w:tcPr>
            <w:tcW w:w="3914" w:type="dxa"/>
          </w:tcPr>
          <w:p w14:paraId="46D21848" w14:textId="77777777" w:rsidR="00F4024B" w:rsidRPr="00CC0684" w:rsidRDefault="00F4024B" w:rsidP="00CC0684">
            <w:pPr>
              <w:jc w:val="both"/>
              <w:rPr>
                <w:rFonts w:cstheme="minorHAnsi"/>
                <w:sz w:val="24"/>
                <w:szCs w:val="24"/>
              </w:rPr>
            </w:pPr>
          </w:p>
        </w:tc>
        <w:tc>
          <w:tcPr>
            <w:tcW w:w="3402" w:type="dxa"/>
          </w:tcPr>
          <w:p w14:paraId="13A13BF4" w14:textId="77777777" w:rsidR="00F4024B" w:rsidRPr="00CC0684" w:rsidRDefault="00F4024B" w:rsidP="00CC0684">
            <w:pPr>
              <w:jc w:val="both"/>
              <w:rPr>
                <w:rFonts w:cstheme="minorHAnsi"/>
                <w:sz w:val="24"/>
                <w:szCs w:val="24"/>
              </w:rPr>
            </w:pPr>
          </w:p>
        </w:tc>
      </w:tr>
      <w:tr w:rsidR="00F4024B" w:rsidRPr="00CC0684" w14:paraId="38E10939" w14:textId="2B85C7B9" w:rsidTr="00CC0684">
        <w:tc>
          <w:tcPr>
            <w:tcW w:w="7138" w:type="dxa"/>
          </w:tcPr>
          <w:p w14:paraId="59162B41" w14:textId="77777777" w:rsidR="00F4024B" w:rsidRPr="00CC0684" w:rsidRDefault="00F4024B" w:rsidP="00CC0684">
            <w:pPr>
              <w:jc w:val="both"/>
              <w:rPr>
                <w:rFonts w:cstheme="minorHAnsi"/>
                <w:b/>
                <w:bCs/>
                <w:sz w:val="24"/>
                <w:szCs w:val="24"/>
              </w:rPr>
            </w:pPr>
            <w:r w:rsidRPr="00CC0684">
              <w:rPr>
                <w:rFonts w:cstheme="minorHAnsi"/>
                <w:b/>
                <w:bCs/>
                <w:sz w:val="24"/>
                <w:szCs w:val="24"/>
              </w:rPr>
              <w:t>Art. 7</w:t>
            </w:r>
          </w:p>
          <w:p w14:paraId="1721234A" w14:textId="42863CF9" w:rsidR="00F4024B" w:rsidRPr="00CC0684" w:rsidRDefault="00F4024B" w:rsidP="00CC0684">
            <w:pPr>
              <w:jc w:val="both"/>
              <w:rPr>
                <w:rFonts w:cstheme="minorHAnsi"/>
                <w:sz w:val="24"/>
                <w:szCs w:val="24"/>
              </w:rPr>
            </w:pPr>
            <w:r w:rsidRPr="00CC0684">
              <w:rPr>
                <w:rFonts w:cstheme="minorHAnsi"/>
                <w:b/>
                <w:bCs/>
                <w:sz w:val="24"/>
                <w:szCs w:val="24"/>
              </w:rPr>
              <w:t>(Trasporto di cadavere)</w:t>
            </w:r>
          </w:p>
        </w:tc>
        <w:tc>
          <w:tcPr>
            <w:tcW w:w="3914" w:type="dxa"/>
          </w:tcPr>
          <w:p w14:paraId="6D5389F9" w14:textId="77777777" w:rsidR="00F4024B" w:rsidRPr="00CC0684" w:rsidRDefault="00F4024B" w:rsidP="00CC0684">
            <w:pPr>
              <w:jc w:val="both"/>
              <w:rPr>
                <w:rFonts w:cstheme="minorHAnsi"/>
                <w:sz w:val="24"/>
                <w:szCs w:val="24"/>
              </w:rPr>
            </w:pPr>
          </w:p>
        </w:tc>
        <w:tc>
          <w:tcPr>
            <w:tcW w:w="3402" w:type="dxa"/>
          </w:tcPr>
          <w:p w14:paraId="464BD401" w14:textId="77777777" w:rsidR="00F4024B" w:rsidRPr="00CC0684" w:rsidRDefault="00F4024B" w:rsidP="00CC0684">
            <w:pPr>
              <w:jc w:val="both"/>
              <w:rPr>
                <w:rFonts w:cstheme="minorHAnsi"/>
                <w:sz w:val="24"/>
                <w:szCs w:val="24"/>
              </w:rPr>
            </w:pPr>
          </w:p>
        </w:tc>
      </w:tr>
      <w:tr w:rsidR="00F4024B" w:rsidRPr="00CC0684" w14:paraId="07D4935E" w14:textId="6611155C" w:rsidTr="00CC0684">
        <w:tc>
          <w:tcPr>
            <w:tcW w:w="7138" w:type="dxa"/>
          </w:tcPr>
          <w:p w14:paraId="5C941822" w14:textId="5949B14B" w:rsidR="00F4024B" w:rsidRPr="00CC0684" w:rsidRDefault="00F4024B" w:rsidP="00CC0684">
            <w:pPr>
              <w:jc w:val="both"/>
              <w:rPr>
                <w:rFonts w:cstheme="minorHAnsi"/>
                <w:sz w:val="24"/>
                <w:szCs w:val="24"/>
              </w:rPr>
            </w:pPr>
            <w:r w:rsidRPr="00CC0684">
              <w:rPr>
                <w:rFonts w:cstheme="minorHAnsi"/>
                <w:sz w:val="24"/>
                <w:szCs w:val="24"/>
              </w:rPr>
              <w:t>1. Il trasporto di cadavere si conclude con la consegna del feretro, a cura dell’impresa funebre incaricata, presso il cimitero o presso l’impianto di cremazione.</w:t>
            </w:r>
          </w:p>
        </w:tc>
        <w:tc>
          <w:tcPr>
            <w:tcW w:w="3914" w:type="dxa"/>
          </w:tcPr>
          <w:p w14:paraId="386EA59F" w14:textId="77777777" w:rsidR="00F4024B" w:rsidRPr="00CC0684" w:rsidRDefault="00F4024B" w:rsidP="00CC0684">
            <w:pPr>
              <w:jc w:val="both"/>
              <w:rPr>
                <w:rFonts w:cstheme="minorHAnsi"/>
                <w:sz w:val="24"/>
                <w:szCs w:val="24"/>
              </w:rPr>
            </w:pPr>
          </w:p>
        </w:tc>
        <w:tc>
          <w:tcPr>
            <w:tcW w:w="3402" w:type="dxa"/>
          </w:tcPr>
          <w:p w14:paraId="386D52F3" w14:textId="77777777" w:rsidR="00F4024B" w:rsidRPr="00CC0684" w:rsidRDefault="00F4024B" w:rsidP="00CC0684">
            <w:pPr>
              <w:jc w:val="both"/>
              <w:rPr>
                <w:rFonts w:cstheme="minorHAnsi"/>
                <w:sz w:val="24"/>
                <w:szCs w:val="24"/>
              </w:rPr>
            </w:pPr>
          </w:p>
        </w:tc>
      </w:tr>
      <w:tr w:rsidR="00F4024B" w:rsidRPr="00CC0684" w14:paraId="3E25E9C2" w14:textId="5513F6AA" w:rsidTr="00CC0684">
        <w:tc>
          <w:tcPr>
            <w:tcW w:w="7138" w:type="dxa"/>
          </w:tcPr>
          <w:p w14:paraId="1B73A632" w14:textId="37AAEC52" w:rsidR="00F4024B" w:rsidRPr="00CC0684" w:rsidRDefault="00F4024B" w:rsidP="00CC0684">
            <w:pPr>
              <w:jc w:val="both"/>
              <w:rPr>
                <w:rFonts w:cstheme="minorHAnsi"/>
                <w:sz w:val="24"/>
                <w:szCs w:val="24"/>
              </w:rPr>
            </w:pPr>
            <w:r w:rsidRPr="00CC0684">
              <w:rPr>
                <w:rFonts w:cstheme="minorHAnsi"/>
                <w:sz w:val="24"/>
                <w:szCs w:val="24"/>
              </w:rPr>
              <w:lastRenderedPageBreak/>
              <w:t xml:space="preserve">2. </w:t>
            </w:r>
            <w:r w:rsidR="003C43A7">
              <w:rPr>
                <w:rFonts w:cstheme="minorHAnsi"/>
                <w:sz w:val="24"/>
                <w:szCs w:val="24"/>
              </w:rPr>
              <w:t xml:space="preserve">È </w:t>
            </w:r>
            <w:r w:rsidRPr="00CC0684">
              <w:rPr>
                <w:rFonts w:cstheme="minorHAnsi"/>
                <w:sz w:val="24"/>
                <w:szCs w:val="24"/>
              </w:rPr>
              <w:t>vietato il trasporto di cadavere realizzato da più imprese funebri, con sosta in locali d’appoggio ove trasferire il feretro da un carro funebre ad un altro.</w:t>
            </w:r>
          </w:p>
        </w:tc>
        <w:tc>
          <w:tcPr>
            <w:tcW w:w="3914" w:type="dxa"/>
          </w:tcPr>
          <w:p w14:paraId="3EBB9A94" w14:textId="77777777" w:rsidR="00F4024B" w:rsidRPr="00CC0684" w:rsidRDefault="00F4024B" w:rsidP="00CC0684">
            <w:pPr>
              <w:jc w:val="both"/>
              <w:rPr>
                <w:rFonts w:cstheme="minorHAnsi"/>
                <w:sz w:val="24"/>
                <w:szCs w:val="24"/>
              </w:rPr>
            </w:pPr>
          </w:p>
        </w:tc>
        <w:tc>
          <w:tcPr>
            <w:tcW w:w="3402" w:type="dxa"/>
          </w:tcPr>
          <w:p w14:paraId="79EAAF0C" w14:textId="77777777" w:rsidR="00F4024B" w:rsidRPr="00CC0684" w:rsidRDefault="00F4024B" w:rsidP="00CC0684">
            <w:pPr>
              <w:jc w:val="both"/>
              <w:rPr>
                <w:rFonts w:cstheme="minorHAnsi"/>
                <w:sz w:val="24"/>
                <w:szCs w:val="24"/>
              </w:rPr>
            </w:pPr>
          </w:p>
        </w:tc>
      </w:tr>
      <w:tr w:rsidR="00F4024B" w:rsidRPr="00CC0684" w14:paraId="785F2B1A" w14:textId="3B4A50A7" w:rsidTr="00CC0684">
        <w:tc>
          <w:tcPr>
            <w:tcW w:w="7138" w:type="dxa"/>
          </w:tcPr>
          <w:p w14:paraId="3799E3EB" w14:textId="77777777" w:rsidR="00F4024B" w:rsidRPr="00CC0684" w:rsidRDefault="00F4024B" w:rsidP="00CC0684">
            <w:pPr>
              <w:jc w:val="both"/>
              <w:rPr>
                <w:rFonts w:cstheme="minorHAnsi"/>
                <w:b/>
                <w:bCs/>
                <w:sz w:val="24"/>
                <w:szCs w:val="24"/>
              </w:rPr>
            </w:pPr>
            <w:r w:rsidRPr="00CC0684">
              <w:rPr>
                <w:rFonts w:cstheme="minorHAnsi"/>
                <w:b/>
                <w:bCs/>
                <w:sz w:val="24"/>
                <w:szCs w:val="24"/>
              </w:rPr>
              <w:t>Art. 8</w:t>
            </w:r>
          </w:p>
          <w:p w14:paraId="05FDBBCD" w14:textId="25C990D4" w:rsidR="00F4024B" w:rsidRPr="00CC0684" w:rsidRDefault="00F4024B" w:rsidP="00CC0684">
            <w:pPr>
              <w:jc w:val="both"/>
              <w:rPr>
                <w:rFonts w:cstheme="minorHAnsi"/>
                <w:sz w:val="24"/>
                <w:szCs w:val="24"/>
              </w:rPr>
            </w:pPr>
            <w:r w:rsidRPr="00CC0684">
              <w:rPr>
                <w:rFonts w:cstheme="minorHAnsi"/>
                <w:b/>
                <w:bCs/>
                <w:sz w:val="24"/>
                <w:szCs w:val="24"/>
              </w:rPr>
              <w:t>(Attività preventive per il trasporto di cadavere)</w:t>
            </w:r>
          </w:p>
        </w:tc>
        <w:tc>
          <w:tcPr>
            <w:tcW w:w="3914" w:type="dxa"/>
          </w:tcPr>
          <w:p w14:paraId="721A5C98" w14:textId="77777777" w:rsidR="00F4024B" w:rsidRPr="00CC0684" w:rsidRDefault="00F4024B" w:rsidP="00CC0684">
            <w:pPr>
              <w:jc w:val="both"/>
              <w:rPr>
                <w:rFonts w:cstheme="minorHAnsi"/>
                <w:sz w:val="24"/>
                <w:szCs w:val="24"/>
              </w:rPr>
            </w:pPr>
          </w:p>
        </w:tc>
        <w:tc>
          <w:tcPr>
            <w:tcW w:w="3402" w:type="dxa"/>
          </w:tcPr>
          <w:p w14:paraId="2D04E2B9" w14:textId="77777777" w:rsidR="00F4024B" w:rsidRPr="00CC0684" w:rsidRDefault="00F4024B" w:rsidP="00CC0684">
            <w:pPr>
              <w:jc w:val="both"/>
              <w:rPr>
                <w:rFonts w:cstheme="minorHAnsi"/>
                <w:sz w:val="24"/>
                <w:szCs w:val="24"/>
              </w:rPr>
            </w:pPr>
          </w:p>
        </w:tc>
      </w:tr>
      <w:tr w:rsidR="00F4024B" w:rsidRPr="00CC0684" w14:paraId="23E59778" w14:textId="2F7A94B2" w:rsidTr="00CC0684">
        <w:tc>
          <w:tcPr>
            <w:tcW w:w="7138" w:type="dxa"/>
          </w:tcPr>
          <w:p w14:paraId="1425B627" w14:textId="1F93039A" w:rsidR="00F4024B" w:rsidRPr="00CC0684" w:rsidRDefault="00F4024B" w:rsidP="00CC0684">
            <w:pPr>
              <w:jc w:val="both"/>
              <w:rPr>
                <w:rFonts w:cstheme="minorHAnsi"/>
                <w:sz w:val="24"/>
                <w:szCs w:val="24"/>
              </w:rPr>
            </w:pPr>
            <w:r w:rsidRPr="00CC0684">
              <w:rPr>
                <w:rFonts w:cstheme="minorHAnsi"/>
                <w:sz w:val="24"/>
                <w:szCs w:val="24"/>
              </w:rPr>
              <w:t>1. L’addetto al trasporto di cadavere, prima di effettuare il trasporto, compila e sottoscrive, sotto la propria responsabilità, l’apposito modulo approvato con decreto della direzione regionale competente in materia di sanità. A garanzia dell’integrità del feretro, appone, inoltre, un sigillo leggibile su almeno una vite di chiusura e sul modulo di cui al primo periodo. Il sigillo deve riportare almeno l’indicazione del comune in cui ha sede l’impresa funebre e il numero di SCIA o di autorizzazione comunale assegnato alla stessa impresa.</w:t>
            </w:r>
          </w:p>
        </w:tc>
        <w:tc>
          <w:tcPr>
            <w:tcW w:w="3914" w:type="dxa"/>
          </w:tcPr>
          <w:p w14:paraId="05C9A5AD" w14:textId="77777777" w:rsidR="00F4024B" w:rsidRPr="00CC0684" w:rsidRDefault="00F4024B" w:rsidP="00CC0684">
            <w:pPr>
              <w:jc w:val="both"/>
              <w:rPr>
                <w:rFonts w:cstheme="minorHAnsi"/>
                <w:sz w:val="24"/>
                <w:szCs w:val="24"/>
              </w:rPr>
            </w:pPr>
          </w:p>
        </w:tc>
        <w:tc>
          <w:tcPr>
            <w:tcW w:w="3402" w:type="dxa"/>
          </w:tcPr>
          <w:p w14:paraId="0CA74111" w14:textId="77777777" w:rsidR="00F4024B" w:rsidRPr="00CC0684" w:rsidRDefault="00F4024B" w:rsidP="00CC0684">
            <w:pPr>
              <w:jc w:val="both"/>
              <w:rPr>
                <w:rFonts w:cstheme="minorHAnsi"/>
                <w:sz w:val="24"/>
                <w:szCs w:val="24"/>
              </w:rPr>
            </w:pPr>
          </w:p>
        </w:tc>
      </w:tr>
      <w:tr w:rsidR="00F4024B" w:rsidRPr="00CC0684" w14:paraId="39C7E12C" w14:textId="0777D8D5" w:rsidTr="00CC0684">
        <w:tc>
          <w:tcPr>
            <w:tcW w:w="7138" w:type="dxa"/>
          </w:tcPr>
          <w:p w14:paraId="60827A29" w14:textId="77777777" w:rsidR="00F4024B" w:rsidRPr="00CC0684" w:rsidRDefault="00F4024B" w:rsidP="00CC0684">
            <w:pPr>
              <w:jc w:val="both"/>
              <w:rPr>
                <w:rFonts w:cstheme="minorHAnsi"/>
                <w:b/>
                <w:bCs/>
                <w:sz w:val="24"/>
                <w:szCs w:val="24"/>
              </w:rPr>
            </w:pPr>
            <w:r w:rsidRPr="00CC0684">
              <w:rPr>
                <w:rFonts w:cstheme="minorHAnsi"/>
                <w:b/>
                <w:bCs/>
                <w:sz w:val="24"/>
                <w:szCs w:val="24"/>
              </w:rPr>
              <w:t>Art. 9</w:t>
            </w:r>
          </w:p>
          <w:p w14:paraId="1D0C9ADA" w14:textId="08956E69" w:rsidR="00F4024B" w:rsidRPr="00CC0684" w:rsidRDefault="00F4024B" w:rsidP="00CC0684">
            <w:pPr>
              <w:jc w:val="both"/>
              <w:rPr>
                <w:rFonts w:cstheme="minorHAnsi"/>
                <w:sz w:val="24"/>
                <w:szCs w:val="24"/>
              </w:rPr>
            </w:pPr>
            <w:r w:rsidRPr="00CC0684">
              <w:rPr>
                <w:rFonts w:cstheme="minorHAnsi"/>
                <w:b/>
                <w:bCs/>
                <w:sz w:val="24"/>
                <w:szCs w:val="24"/>
              </w:rPr>
              <w:t>(Carro funebre)</w:t>
            </w:r>
          </w:p>
        </w:tc>
        <w:tc>
          <w:tcPr>
            <w:tcW w:w="3914" w:type="dxa"/>
          </w:tcPr>
          <w:p w14:paraId="079D54B9" w14:textId="77777777" w:rsidR="00F4024B" w:rsidRPr="00CC0684" w:rsidRDefault="00F4024B" w:rsidP="00CC0684">
            <w:pPr>
              <w:jc w:val="both"/>
              <w:rPr>
                <w:rFonts w:cstheme="minorHAnsi"/>
                <w:sz w:val="24"/>
                <w:szCs w:val="24"/>
              </w:rPr>
            </w:pPr>
          </w:p>
        </w:tc>
        <w:tc>
          <w:tcPr>
            <w:tcW w:w="3402" w:type="dxa"/>
          </w:tcPr>
          <w:p w14:paraId="1BC62AF0" w14:textId="77777777" w:rsidR="00F4024B" w:rsidRPr="00CC0684" w:rsidRDefault="00F4024B" w:rsidP="00CC0684">
            <w:pPr>
              <w:jc w:val="both"/>
              <w:rPr>
                <w:rFonts w:cstheme="minorHAnsi"/>
                <w:sz w:val="24"/>
                <w:szCs w:val="24"/>
              </w:rPr>
            </w:pPr>
          </w:p>
        </w:tc>
      </w:tr>
      <w:tr w:rsidR="00F4024B" w:rsidRPr="00CC0684" w14:paraId="2B783162" w14:textId="1C69FE93" w:rsidTr="00CC0684">
        <w:tc>
          <w:tcPr>
            <w:tcW w:w="7138" w:type="dxa"/>
          </w:tcPr>
          <w:p w14:paraId="14A5CD0C" w14:textId="03A28411" w:rsidR="00F4024B" w:rsidRPr="00CC0684" w:rsidRDefault="00F4024B" w:rsidP="00CC0684">
            <w:pPr>
              <w:jc w:val="both"/>
              <w:rPr>
                <w:rFonts w:cstheme="minorHAnsi"/>
                <w:sz w:val="24"/>
                <w:szCs w:val="24"/>
              </w:rPr>
            </w:pPr>
            <w:r w:rsidRPr="00CC0684">
              <w:rPr>
                <w:rFonts w:cstheme="minorHAnsi"/>
                <w:sz w:val="24"/>
                <w:szCs w:val="24"/>
              </w:rPr>
              <w:t>1. Il carro funebre è provvisto di libretto di idoneità rilasciato al titolare dell’impresa funebre dall’Agenzia di tutela della salute (ATS) nel cui ambito territoriale l’impresa stessa ha sede legale. Il libretto di idoneità riporta l’indicazione della sede di rimessa di deposito e l’esito dei controlli annuali sullo stato di manutenzione effettuati dall’ATS negli anni successivi al rilascio.</w:t>
            </w:r>
          </w:p>
        </w:tc>
        <w:tc>
          <w:tcPr>
            <w:tcW w:w="3914" w:type="dxa"/>
          </w:tcPr>
          <w:p w14:paraId="37B81130" w14:textId="77777777" w:rsidR="00F4024B" w:rsidRPr="00CC0684" w:rsidRDefault="00F4024B" w:rsidP="00CC0684">
            <w:pPr>
              <w:jc w:val="both"/>
              <w:rPr>
                <w:rFonts w:cstheme="minorHAnsi"/>
                <w:sz w:val="24"/>
                <w:szCs w:val="24"/>
              </w:rPr>
            </w:pPr>
          </w:p>
        </w:tc>
        <w:tc>
          <w:tcPr>
            <w:tcW w:w="3402" w:type="dxa"/>
          </w:tcPr>
          <w:p w14:paraId="29580886" w14:textId="77777777" w:rsidR="00F4024B" w:rsidRPr="00CC0684" w:rsidRDefault="00F4024B" w:rsidP="00CC0684">
            <w:pPr>
              <w:jc w:val="both"/>
              <w:rPr>
                <w:rFonts w:cstheme="minorHAnsi"/>
                <w:sz w:val="24"/>
                <w:szCs w:val="24"/>
              </w:rPr>
            </w:pPr>
          </w:p>
        </w:tc>
      </w:tr>
      <w:tr w:rsidR="00F4024B" w:rsidRPr="00CC0684" w14:paraId="0527F28E" w14:textId="314BBC38" w:rsidTr="00CC0684">
        <w:tc>
          <w:tcPr>
            <w:tcW w:w="7138" w:type="dxa"/>
          </w:tcPr>
          <w:p w14:paraId="7AA9F3CC" w14:textId="1615B9F9" w:rsidR="00F4024B" w:rsidRPr="00CC0684" w:rsidRDefault="00F4024B" w:rsidP="00CC0684">
            <w:pPr>
              <w:jc w:val="both"/>
              <w:rPr>
                <w:rFonts w:cstheme="minorHAnsi"/>
                <w:sz w:val="24"/>
                <w:szCs w:val="24"/>
              </w:rPr>
            </w:pPr>
            <w:r w:rsidRPr="00CC0684">
              <w:rPr>
                <w:rFonts w:cstheme="minorHAnsi"/>
                <w:sz w:val="24"/>
                <w:szCs w:val="24"/>
              </w:rPr>
              <w:t>2. Il libretto di idoneità di cui al comma 1 è redatto secondo modulistica approvata con decreto della direzione regionale competente in materia di sanità.</w:t>
            </w:r>
          </w:p>
        </w:tc>
        <w:tc>
          <w:tcPr>
            <w:tcW w:w="3914" w:type="dxa"/>
          </w:tcPr>
          <w:p w14:paraId="64FAD0C5" w14:textId="77777777" w:rsidR="00F4024B" w:rsidRPr="00CC0684" w:rsidRDefault="00F4024B" w:rsidP="00CC0684">
            <w:pPr>
              <w:jc w:val="both"/>
              <w:rPr>
                <w:rFonts w:cstheme="minorHAnsi"/>
                <w:sz w:val="24"/>
                <w:szCs w:val="24"/>
              </w:rPr>
            </w:pPr>
          </w:p>
        </w:tc>
        <w:tc>
          <w:tcPr>
            <w:tcW w:w="3402" w:type="dxa"/>
          </w:tcPr>
          <w:p w14:paraId="41808B62" w14:textId="77777777" w:rsidR="00F4024B" w:rsidRPr="00CC0684" w:rsidRDefault="00F4024B" w:rsidP="00CC0684">
            <w:pPr>
              <w:jc w:val="both"/>
              <w:rPr>
                <w:rFonts w:cstheme="minorHAnsi"/>
                <w:sz w:val="24"/>
                <w:szCs w:val="24"/>
              </w:rPr>
            </w:pPr>
          </w:p>
        </w:tc>
      </w:tr>
      <w:tr w:rsidR="00F4024B" w:rsidRPr="00CC0684" w14:paraId="789BF25A" w14:textId="7B6FFCAC" w:rsidTr="00CC0684">
        <w:tc>
          <w:tcPr>
            <w:tcW w:w="7138" w:type="dxa"/>
          </w:tcPr>
          <w:p w14:paraId="06B2A199" w14:textId="77777777" w:rsidR="00F4024B" w:rsidRPr="00CC0684" w:rsidRDefault="00F4024B" w:rsidP="00CC0684">
            <w:pPr>
              <w:jc w:val="both"/>
              <w:rPr>
                <w:rFonts w:cstheme="minorHAnsi"/>
                <w:b/>
                <w:bCs/>
                <w:sz w:val="24"/>
                <w:szCs w:val="24"/>
              </w:rPr>
            </w:pPr>
            <w:r w:rsidRPr="00CC0684">
              <w:rPr>
                <w:rFonts w:cstheme="minorHAnsi"/>
                <w:b/>
                <w:bCs/>
                <w:sz w:val="24"/>
                <w:szCs w:val="24"/>
              </w:rPr>
              <w:t>Art. 10</w:t>
            </w:r>
          </w:p>
          <w:p w14:paraId="603B5125" w14:textId="0DEE19DD" w:rsidR="00F4024B" w:rsidRPr="00CC0684" w:rsidRDefault="00F4024B" w:rsidP="00CC0684">
            <w:pPr>
              <w:jc w:val="both"/>
              <w:rPr>
                <w:rFonts w:cstheme="minorHAnsi"/>
                <w:sz w:val="24"/>
                <w:szCs w:val="24"/>
              </w:rPr>
            </w:pPr>
            <w:r w:rsidRPr="00CC0684">
              <w:rPr>
                <w:rFonts w:cstheme="minorHAnsi"/>
                <w:b/>
                <w:bCs/>
                <w:sz w:val="24"/>
                <w:szCs w:val="24"/>
              </w:rPr>
              <w:t>(Case funerarie)</w:t>
            </w:r>
          </w:p>
        </w:tc>
        <w:tc>
          <w:tcPr>
            <w:tcW w:w="3914" w:type="dxa"/>
          </w:tcPr>
          <w:p w14:paraId="5EA4F01A" w14:textId="77777777" w:rsidR="00F4024B" w:rsidRPr="00CC0684" w:rsidRDefault="00F4024B" w:rsidP="00CC0684">
            <w:pPr>
              <w:jc w:val="both"/>
              <w:rPr>
                <w:rFonts w:cstheme="minorHAnsi"/>
                <w:sz w:val="24"/>
                <w:szCs w:val="24"/>
              </w:rPr>
            </w:pPr>
          </w:p>
        </w:tc>
        <w:tc>
          <w:tcPr>
            <w:tcW w:w="3402" w:type="dxa"/>
          </w:tcPr>
          <w:p w14:paraId="123D5D08" w14:textId="77777777" w:rsidR="00F4024B" w:rsidRPr="00CC0684" w:rsidRDefault="00F4024B" w:rsidP="00CC0684">
            <w:pPr>
              <w:jc w:val="both"/>
              <w:rPr>
                <w:rFonts w:cstheme="minorHAnsi"/>
                <w:sz w:val="24"/>
                <w:szCs w:val="24"/>
              </w:rPr>
            </w:pPr>
          </w:p>
        </w:tc>
      </w:tr>
      <w:tr w:rsidR="00F4024B" w:rsidRPr="00CC0684" w14:paraId="51BD1EF4" w14:textId="5726A9D6" w:rsidTr="00CC0684">
        <w:tc>
          <w:tcPr>
            <w:tcW w:w="7138" w:type="dxa"/>
          </w:tcPr>
          <w:p w14:paraId="2911C685" w14:textId="77777777" w:rsidR="00F4024B" w:rsidRPr="00CC0684" w:rsidRDefault="00F4024B" w:rsidP="00CC0684">
            <w:pPr>
              <w:widowControl w:val="0"/>
              <w:autoSpaceDE w:val="0"/>
              <w:autoSpaceDN w:val="0"/>
              <w:adjustRightInd w:val="0"/>
              <w:jc w:val="both"/>
              <w:rPr>
                <w:rFonts w:cstheme="minorHAnsi"/>
                <w:sz w:val="24"/>
                <w:szCs w:val="24"/>
              </w:rPr>
            </w:pPr>
            <w:r w:rsidRPr="00CC0684">
              <w:rPr>
                <w:rFonts w:cstheme="minorHAnsi"/>
                <w:b/>
                <w:bCs/>
                <w:sz w:val="24"/>
                <w:szCs w:val="24"/>
              </w:rPr>
              <w:t>1.</w:t>
            </w:r>
            <w:r w:rsidRPr="00CC0684">
              <w:rPr>
                <w:rFonts w:cstheme="minorHAnsi"/>
                <w:sz w:val="24"/>
                <w:szCs w:val="24"/>
              </w:rPr>
              <w:t xml:space="preserve"> Le case funerarie:</w:t>
            </w:r>
          </w:p>
          <w:p w14:paraId="29F9AD2A" w14:textId="77777777" w:rsidR="00F4024B" w:rsidRPr="00CC0684" w:rsidRDefault="00F4024B" w:rsidP="00CC0684">
            <w:pPr>
              <w:widowControl w:val="0"/>
              <w:autoSpaceDE w:val="0"/>
              <w:autoSpaceDN w:val="0"/>
              <w:adjustRightInd w:val="0"/>
              <w:jc w:val="both"/>
              <w:rPr>
                <w:rFonts w:cstheme="minorHAnsi"/>
                <w:sz w:val="24"/>
                <w:szCs w:val="24"/>
              </w:rPr>
            </w:pPr>
            <w:r w:rsidRPr="00CC0684">
              <w:rPr>
                <w:rFonts w:cstheme="minorHAnsi"/>
                <w:sz w:val="24"/>
                <w:szCs w:val="24"/>
              </w:rPr>
              <w:t>a)  dispongono, in relazione ai volumi delle attività da effettuare, di locali destinati ad ospitare le salme e i feretri, di locali destinati ai riti di commiato, nonché di locali di supporto e di servizio, aventi i requisiti strutturali di cui all’allegato I;</w:t>
            </w:r>
          </w:p>
          <w:p w14:paraId="6A74FDB8" w14:textId="77777777" w:rsidR="00F4024B" w:rsidRPr="00CC0684" w:rsidRDefault="00F4024B" w:rsidP="00CC0684">
            <w:pPr>
              <w:widowControl w:val="0"/>
              <w:autoSpaceDE w:val="0"/>
              <w:autoSpaceDN w:val="0"/>
              <w:adjustRightInd w:val="0"/>
              <w:jc w:val="both"/>
              <w:rPr>
                <w:rFonts w:cstheme="minorHAnsi"/>
                <w:sz w:val="24"/>
                <w:szCs w:val="24"/>
              </w:rPr>
            </w:pPr>
            <w:r w:rsidRPr="00CC0684">
              <w:rPr>
                <w:rFonts w:cstheme="minorHAnsi"/>
                <w:sz w:val="24"/>
                <w:szCs w:val="24"/>
              </w:rPr>
              <w:t>b)</w:t>
            </w:r>
            <w:r w:rsidRPr="00CC0684">
              <w:rPr>
                <w:rFonts w:cstheme="minorHAnsi"/>
                <w:b/>
                <w:bCs/>
                <w:sz w:val="24"/>
                <w:szCs w:val="24"/>
              </w:rPr>
              <w:t xml:space="preserve"> </w:t>
            </w:r>
            <w:r w:rsidRPr="00CC0684">
              <w:rPr>
                <w:rFonts w:cstheme="minorHAnsi"/>
                <w:sz w:val="24"/>
                <w:szCs w:val="24"/>
              </w:rPr>
              <w:t xml:space="preserve">non possono trovarsi a distanza inferiore a cento metri dal perimetro </w:t>
            </w:r>
            <w:r w:rsidRPr="00CC0684">
              <w:rPr>
                <w:rFonts w:cstheme="minorHAnsi"/>
                <w:sz w:val="24"/>
                <w:szCs w:val="24"/>
              </w:rPr>
              <w:lastRenderedPageBreak/>
              <w:t xml:space="preserve">di strutture sanitarie, sociosanitarie e hospice o a distanza inferiore a cento metri dalla fascia di rispetto dei cimiteri, fatta salva la facoltà dei comuni di stabilire una distanza maggiore in relazione alle specificità territoriali; </w:t>
            </w:r>
          </w:p>
          <w:p w14:paraId="3090A836" w14:textId="25367767" w:rsidR="00F4024B" w:rsidRPr="00CC0684" w:rsidRDefault="00F4024B" w:rsidP="00CC0684">
            <w:pPr>
              <w:jc w:val="both"/>
              <w:rPr>
                <w:rFonts w:cstheme="minorHAnsi"/>
                <w:sz w:val="24"/>
                <w:szCs w:val="24"/>
              </w:rPr>
            </w:pPr>
            <w:r w:rsidRPr="00CC0684">
              <w:rPr>
                <w:rFonts w:cstheme="minorHAnsi"/>
                <w:sz w:val="24"/>
                <w:szCs w:val="24"/>
              </w:rPr>
              <w:t>c)</w:t>
            </w:r>
            <w:r w:rsidRPr="00CC0684">
              <w:rPr>
                <w:rFonts w:cstheme="minorHAnsi"/>
                <w:b/>
                <w:bCs/>
                <w:sz w:val="24"/>
                <w:szCs w:val="24"/>
              </w:rPr>
              <w:t xml:space="preserve"> </w:t>
            </w:r>
            <w:r w:rsidRPr="00CC0684">
              <w:rPr>
                <w:rFonts w:cstheme="minorHAnsi"/>
                <w:sz w:val="24"/>
                <w:szCs w:val="24"/>
              </w:rPr>
              <w:t>se</w:t>
            </w:r>
            <w:r w:rsidRPr="00CC0684">
              <w:rPr>
                <w:rFonts w:cstheme="minorHAnsi"/>
                <w:b/>
                <w:bCs/>
                <w:sz w:val="24"/>
                <w:szCs w:val="24"/>
              </w:rPr>
              <w:t xml:space="preserve"> </w:t>
            </w:r>
            <w:r w:rsidRPr="00CC0684">
              <w:rPr>
                <w:rFonts w:cstheme="minorHAnsi"/>
                <w:sz w:val="24"/>
                <w:szCs w:val="24"/>
              </w:rPr>
              <w:t>collocate in edifici aventi anche altre funzioni, assicurano un accesso indipendente e dedicato per tutte le attività connesse alle stesse case funerarie.</w:t>
            </w:r>
          </w:p>
        </w:tc>
        <w:tc>
          <w:tcPr>
            <w:tcW w:w="3914" w:type="dxa"/>
          </w:tcPr>
          <w:p w14:paraId="3891F051" w14:textId="77777777" w:rsidR="00F4024B" w:rsidRPr="00CC0684" w:rsidRDefault="00F4024B" w:rsidP="00CC0684">
            <w:pPr>
              <w:jc w:val="both"/>
              <w:rPr>
                <w:rFonts w:cstheme="minorHAnsi"/>
                <w:sz w:val="24"/>
                <w:szCs w:val="24"/>
              </w:rPr>
            </w:pPr>
          </w:p>
        </w:tc>
        <w:tc>
          <w:tcPr>
            <w:tcW w:w="3402" w:type="dxa"/>
          </w:tcPr>
          <w:p w14:paraId="014E5DD9" w14:textId="77777777" w:rsidR="00F4024B" w:rsidRPr="00CC0684" w:rsidRDefault="00F4024B" w:rsidP="00CC0684">
            <w:pPr>
              <w:jc w:val="both"/>
              <w:rPr>
                <w:rFonts w:cstheme="minorHAnsi"/>
                <w:sz w:val="24"/>
                <w:szCs w:val="24"/>
              </w:rPr>
            </w:pPr>
          </w:p>
        </w:tc>
      </w:tr>
      <w:tr w:rsidR="00F4024B" w:rsidRPr="00CC0684" w14:paraId="7AA8ED4A" w14:textId="3672FEE9" w:rsidTr="00CC0684">
        <w:tc>
          <w:tcPr>
            <w:tcW w:w="7138" w:type="dxa"/>
          </w:tcPr>
          <w:p w14:paraId="43586733" w14:textId="15EE9C68" w:rsidR="00F4024B" w:rsidRPr="00CC0684" w:rsidRDefault="00F4024B" w:rsidP="00CC0684">
            <w:pPr>
              <w:jc w:val="both"/>
              <w:rPr>
                <w:rFonts w:cstheme="minorHAnsi"/>
                <w:sz w:val="24"/>
                <w:szCs w:val="24"/>
              </w:rPr>
            </w:pPr>
            <w:r w:rsidRPr="00CC0684">
              <w:rPr>
                <w:rFonts w:cstheme="minorHAnsi"/>
                <w:sz w:val="24"/>
                <w:szCs w:val="24"/>
              </w:rPr>
              <w:t>2. Il numero di feretri in custodia non può essere superiore al numero delle sale a disposizione per l’osservazione delle salme e per la celebrazione dei riti di commiato. La custodia è riferita esclusivamente ai feretri per i quali il servizio funebre è stato affidato all’impresa funebre che gestisce la casa funeraria.</w:t>
            </w:r>
          </w:p>
        </w:tc>
        <w:tc>
          <w:tcPr>
            <w:tcW w:w="3914" w:type="dxa"/>
          </w:tcPr>
          <w:p w14:paraId="317BEFBD" w14:textId="77777777" w:rsidR="00F4024B" w:rsidRPr="00CC0684" w:rsidRDefault="00F4024B" w:rsidP="00CC0684">
            <w:pPr>
              <w:jc w:val="both"/>
              <w:rPr>
                <w:rFonts w:cstheme="minorHAnsi"/>
                <w:sz w:val="24"/>
                <w:szCs w:val="24"/>
              </w:rPr>
            </w:pPr>
          </w:p>
        </w:tc>
        <w:tc>
          <w:tcPr>
            <w:tcW w:w="3402" w:type="dxa"/>
          </w:tcPr>
          <w:p w14:paraId="74AA0982" w14:textId="77777777" w:rsidR="00F4024B" w:rsidRPr="00CC0684" w:rsidRDefault="00F4024B" w:rsidP="00CC0684">
            <w:pPr>
              <w:jc w:val="both"/>
              <w:rPr>
                <w:rFonts w:cstheme="minorHAnsi"/>
                <w:sz w:val="24"/>
                <w:szCs w:val="24"/>
              </w:rPr>
            </w:pPr>
          </w:p>
        </w:tc>
      </w:tr>
      <w:tr w:rsidR="00F4024B" w:rsidRPr="00CC0684" w14:paraId="7AAD4C70" w14:textId="3A3BB5DD" w:rsidTr="00CC0684">
        <w:tc>
          <w:tcPr>
            <w:tcW w:w="7138" w:type="dxa"/>
          </w:tcPr>
          <w:p w14:paraId="3828F7B3" w14:textId="241A09C3" w:rsidR="00F4024B" w:rsidRPr="00CC0684" w:rsidRDefault="00F4024B" w:rsidP="00CC0684">
            <w:pPr>
              <w:jc w:val="both"/>
              <w:rPr>
                <w:rFonts w:cstheme="minorHAnsi"/>
                <w:sz w:val="24"/>
                <w:szCs w:val="24"/>
              </w:rPr>
            </w:pPr>
            <w:r w:rsidRPr="00CC0684">
              <w:rPr>
                <w:rFonts w:cstheme="minorHAnsi"/>
                <w:sz w:val="24"/>
                <w:szCs w:val="24"/>
              </w:rPr>
              <w:t>3. Presso le case funerarie possono essere custoditi i feretri sigillati in attesa del trasporto all’estero o del trasporto per la tumulazione o la cremazione fino ad un massimo di quarantotto ore dall’avvenuta chiusura. Dal computo delle ore sono esclusi i giorni festivi e prefestivi. Per i feretri in attesa di trasporto per l’inumazione il periodo massimo di custodia è ridotto a ventiquattro ore.</w:t>
            </w:r>
          </w:p>
        </w:tc>
        <w:tc>
          <w:tcPr>
            <w:tcW w:w="3914" w:type="dxa"/>
          </w:tcPr>
          <w:p w14:paraId="16B3616D" w14:textId="77777777" w:rsidR="00F4024B" w:rsidRPr="00CC0684" w:rsidRDefault="00F4024B" w:rsidP="00CC0684">
            <w:pPr>
              <w:jc w:val="both"/>
              <w:rPr>
                <w:rFonts w:cstheme="minorHAnsi"/>
                <w:sz w:val="24"/>
                <w:szCs w:val="24"/>
              </w:rPr>
            </w:pPr>
          </w:p>
        </w:tc>
        <w:tc>
          <w:tcPr>
            <w:tcW w:w="3402" w:type="dxa"/>
          </w:tcPr>
          <w:p w14:paraId="1FBCC005" w14:textId="77777777" w:rsidR="00F4024B" w:rsidRPr="00CC0684" w:rsidRDefault="00F4024B" w:rsidP="00CC0684">
            <w:pPr>
              <w:jc w:val="both"/>
              <w:rPr>
                <w:rFonts w:cstheme="minorHAnsi"/>
                <w:sz w:val="24"/>
                <w:szCs w:val="24"/>
              </w:rPr>
            </w:pPr>
          </w:p>
        </w:tc>
      </w:tr>
      <w:tr w:rsidR="00F4024B" w:rsidRPr="00CC0684" w14:paraId="30664FD9" w14:textId="271F4667" w:rsidTr="00CC0684">
        <w:tc>
          <w:tcPr>
            <w:tcW w:w="7138" w:type="dxa"/>
          </w:tcPr>
          <w:p w14:paraId="5850F313" w14:textId="35C9F2DA" w:rsidR="00F4024B" w:rsidRPr="00CC0684" w:rsidRDefault="00F4024B" w:rsidP="00CC0684">
            <w:pPr>
              <w:jc w:val="both"/>
              <w:rPr>
                <w:rFonts w:cstheme="minorHAnsi"/>
                <w:sz w:val="24"/>
                <w:szCs w:val="24"/>
              </w:rPr>
            </w:pPr>
            <w:r w:rsidRPr="00CC0684">
              <w:rPr>
                <w:rFonts w:cstheme="minorHAnsi"/>
                <w:sz w:val="24"/>
                <w:szCs w:val="24"/>
              </w:rPr>
              <w:t>4. L’accesso alle case funerarie per il personale e per i feretri è distinto dall’accesso dei dolenti.</w:t>
            </w:r>
          </w:p>
        </w:tc>
        <w:tc>
          <w:tcPr>
            <w:tcW w:w="3914" w:type="dxa"/>
          </w:tcPr>
          <w:p w14:paraId="348A1577" w14:textId="77777777" w:rsidR="00F4024B" w:rsidRPr="00CC0684" w:rsidRDefault="00F4024B" w:rsidP="00CC0684">
            <w:pPr>
              <w:jc w:val="both"/>
              <w:rPr>
                <w:rFonts w:cstheme="minorHAnsi"/>
                <w:sz w:val="24"/>
                <w:szCs w:val="24"/>
              </w:rPr>
            </w:pPr>
          </w:p>
        </w:tc>
        <w:tc>
          <w:tcPr>
            <w:tcW w:w="3402" w:type="dxa"/>
          </w:tcPr>
          <w:p w14:paraId="75DC94F0" w14:textId="77777777" w:rsidR="00F4024B" w:rsidRPr="00CC0684" w:rsidRDefault="00F4024B" w:rsidP="00CC0684">
            <w:pPr>
              <w:jc w:val="both"/>
              <w:rPr>
                <w:rFonts w:cstheme="minorHAnsi"/>
                <w:sz w:val="24"/>
                <w:szCs w:val="24"/>
              </w:rPr>
            </w:pPr>
          </w:p>
        </w:tc>
      </w:tr>
      <w:tr w:rsidR="00F4024B" w:rsidRPr="00CC0684" w14:paraId="73EA84F2" w14:textId="2A4AABE2" w:rsidTr="00CC0684">
        <w:tc>
          <w:tcPr>
            <w:tcW w:w="7138" w:type="dxa"/>
          </w:tcPr>
          <w:p w14:paraId="13E4CFD5" w14:textId="77777777" w:rsidR="00F4024B" w:rsidRPr="00CC0684" w:rsidRDefault="00F4024B" w:rsidP="00CC0684">
            <w:pPr>
              <w:jc w:val="both"/>
              <w:rPr>
                <w:rFonts w:cstheme="minorHAnsi"/>
                <w:b/>
                <w:bCs/>
                <w:sz w:val="24"/>
                <w:szCs w:val="24"/>
              </w:rPr>
            </w:pPr>
            <w:r w:rsidRPr="00CC0684">
              <w:rPr>
                <w:rFonts w:cstheme="minorHAnsi"/>
                <w:b/>
                <w:bCs/>
                <w:sz w:val="24"/>
                <w:szCs w:val="24"/>
              </w:rPr>
              <w:t>Art. 11</w:t>
            </w:r>
          </w:p>
          <w:p w14:paraId="03ABEB59" w14:textId="4C05C8DD" w:rsidR="00F4024B" w:rsidRPr="00CC0684" w:rsidRDefault="00F4024B" w:rsidP="00CC0684">
            <w:pPr>
              <w:jc w:val="both"/>
              <w:rPr>
                <w:rFonts w:cstheme="minorHAnsi"/>
                <w:b/>
                <w:bCs/>
                <w:sz w:val="24"/>
                <w:szCs w:val="24"/>
              </w:rPr>
            </w:pPr>
            <w:r w:rsidRPr="00CC0684">
              <w:rPr>
                <w:rFonts w:cstheme="minorHAnsi"/>
                <w:b/>
                <w:bCs/>
                <w:sz w:val="24"/>
                <w:szCs w:val="24"/>
              </w:rPr>
              <w:t>(Luoghi per l’osservazione delle salme)</w:t>
            </w:r>
          </w:p>
        </w:tc>
        <w:tc>
          <w:tcPr>
            <w:tcW w:w="3914" w:type="dxa"/>
          </w:tcPr>
          <w:p w14:paraId="75706549" w14:textId="77777777" w:rsidR="00F4024B" w:rsidRPr="00CC0684" w:rsidRDefault="00F4024B" w:rsidP="00CC0684">
            <w:pPr>
              <w:jc w:val="both"/>
              <w:rPr>
                <w:rFonts w:cstheme="minorHAnsi"/>
                <w:sz w:val="24"/>
                <w:szCs w:val="24"/>
              </w:rPr>
            </w:pPr>
          </w:p>
        </w:tc>
        <w:tc>
          <w:tcPr>
            <w:tcW w:w="3402" w:type="dxa"/>
          </w:tcPr>
          <w:p w14:paraId="0DB0B7C6" w14:textId="77777777" w:rsidR="00F4024B" w:rsidRPr="00CC0684" w:rsidRDefault="00F4024B" w:rsidP="00CC0684">
            <w:pPr>
              <w:jc w:val="both"/>
              <w:rPr>
                <w:rFonts w:cstheme="minorHAnsi"/>
                <w:sz w:val="24"/>
                <w:szCs w:val="24"/>
              </w:rPr>
            </w:pPr>
          </w:p>
        </w:tc>
      </w:tr>
      <w:tr w:rsidR="00F4024B" w:rsidRPr="00CC0684" w14:paraId="51A41483" w14:textId="4F86E306" w:rsidTr="00CC0684">
        <w:tc>
          <w:tcPr>
            <w:tcW w:w="7138" w:type="dxa"/>
          </w:tcPr>
          <w:p w14:paraId="517EAD44" w14:textId="77777777" w:rsidR="00F4024B" w:rsidRPr="00CC0684" w:rsidRDefault="00F4024B" w:rsidP="00CC0684">
            <w:pPr>
              <w:jc w:val="both"/>
              <w:rPr>
                <w:rFonts w:cstheme="minorHAnsi"/>
                <w:sz w:val="24"/>
                <w:szCs w:val="24"/>
              </w:rPr>
            </w:pPr>
            <w:r w:rsidRPr="00CC0684">
              <w:rPr>
                <w:rFonts w:cstheme="minorHAnsi"/>
                <w:sz w:val="24"/>
                <w:szCs w:val="24"/>
              </w:rPr>
              <w:t>1. Sono luoghi in cui può svolgersi il periodo di osservazione delle salme:</w:t>
            </w:r>
          </w:p>
          <w:p w14:paraId="03C9F0BC" w14:textId="77777777" w:rsidR="00F4024B" w:rsidRPr="00CC0684" w:rsidRDefault="00F4024B" w:rsidP="00CC0684">
            <w:pPr>
              <w:jc w:val="both"/>
              <w:rPr>
                <w:rFonts w:cstheme="minorHAnsi"/>
                <w:sz w:val="24"/>
                <w:szCs w:val="24"/>
              </w:rPr>
            </w:pPr>
            <w:r w:rsidRPr="00CC0684">
              <w:rPr>
                <w:rFonts w:cstheme="minorHAnsi"/>
                <w:sz w:val="24"/>
                <w:szCs w:val="24"/>
              </w:rPr>
              <w:t>a) l’abitazione del defunto in cui è avvenuto il decesso o dei suoi familiari, salvo che l’ATS territorialmente competente ne abbia certificato l’inidoneità;</w:t>
            </w:r>
          </w:p>
          <w:p w14:paraId="75250667" w14:textId="77777777" w:rsidR="00F4024B" w:rsidRPr="00CC0684" w:rsidRDefault="00F4024B" w:rsidP="00CC0684">
            <w:pPr>
              <w:jc w:val="both"/>
              <w:rPr>
                <w:rFonts w:cstheme="minorHAnsi"/>
                <w:sz w:val="24"/>
                <w:szCs w:val="24"/>
              </w:rPr>
            </w:pPr>
            <w:r w:rsidRPr="00CC0684">
              <w:rPr>
                <w:rFonts w:cstheme="minorHAnsi"/>
                <w:sz w:val="24"/>
                <w:szCs w:val="24"/>
              </w:rPr>
              <w:t>b) la casa funeraria;</w:t>
            </w:r>
          </w:p>
          <w:p w14:paraId="2873A0C5" w14:textId="77777777" w:rsidR="00F4024B" w:rsidRPr="00CC0684" w:rsidRDefault="00F4024B" w:rsidP="00CC0684">
            <w:pPr>
              <w:jc w:val="both"/>
              <w:rPr>
                <w:rFonts w:cstheme="minorHAnsi"/>
                <w:sz w:val="24"/>
                <w:szCs w:val="24"/>
              </w:rPr>
            </w:pPr>
            <w:r w:rsidRPr="00CC0684">
              <w:rPr>
                <w:rFonts w:cstheme="minorHAnsi"/>
                <w:sz w:val="24"/>
                <w:szCs w:val="24"/>
              </w:rPr>
              <w:t>c) la camera mortuaria collocata all’interno della struttura sanitaria o sociosanitaria in cui è avvenuto il decesso;</w:t>
            </w:r>
          </w:p>
          <w:p w14:paraId="5B66E81C" w14:textId="76EB6913" w:rsidR="00F4024B" w:rsidRPr="00CC0684" w:rsidRDefault="00F4024B" w:rsidP="00CC0684">
            <w:pPr>
              <w:jc w:val="both"/>
              <w:rPr>
                <w:rFonts w:cstheme="minorHAnsi"/>
                <w:sz w:val="24"/>
                <w:szCs w:val="24"/>
              </w:rPr>
            </w:pPr>
            <w:r w:rsidRPr="00CC0684">
              <w:rPr>
                <w:rFonts w:cstheme="minorHAnsi"/>
                <w:sz w:val="24"/>
                <w:szCs w:val="24"/>
              </w:rPr>
              <w:t>d) l’obitorio o il deposito di osservazione del comune.</w:t>
            </w:r>
          </w:p>
        </w:tc>
        <w:tc>
          <w:tcPr>
            <w:tcW w:w="3914" w:type="dxa"/>
          </w:tcPr>
          <w:p w14:paraId="15E37249" w14:textId="77777777" w:rsidR="00F4024B" w:rsidRPr="00CC0684" w:rsidRDefault="00F4024B" w:rsidP="00CC0684">
            <w:pPr>
              <w:jc w:val="both"/>
              <w:rPr>
                <w:rFonts w:cstheme="minorHAnsi"/>
                <w:sz w:val="24"/>
                <w:szCs w:val="24"/>
              </w:rPr>
            </w:pPr>
          </w:p>
        </w:tc>
        <w:tc>
          <w:tcPr>
            <w:tcW w:w="3402" w:type="dxa"/>
          </w:tcPr>
          <w:p w14:paraId="04C02A96" w14:textId="77777777" w:rsidR="00F4024B" w:rsidRPr="00CC0684" w:rsidRDefault="00F4024B" w:rsidP="00CC0684">
            <w:pPr>
              <w:jc w:val="both"/>
              <w:rPr>
                <w:rFonts w:cstheme="minorHAnsi"/>
                <w:sz w:val="24"/>
                <w:szCs w:val="24"/>
              </w:rPr>
            </w:pPr>
          </w:p>
        </w:tc>
      </w:tr>
      <w:tr w:rsidR="00F4024B" w:rsidRPr="00CC0684" w14:paraId="4999CACF" w14:textId="5B2E61F4" w:rsidTr="00CC0684">
        <w:tc>
          <w:tcPr>
            <w:tcW w:w="7138" w:type="dxa"/>
          </w:tcPr>
          <w:p w14:paraId="356CFB39" w14:textId="07423396" w:rsidR="00F4024B" w:rsidRPr="00CC0684" w:rsidRDefault="00F4024B" w:rsidP="00CC0684">
            <w:pPr>
              <w:jc w:val="both"/>
              <w:rPr>
                <w:rFonts w:cstheme="minorHAnsi"/>
                <w:sz w:val="24"/>
                <w:szCs w:val="24"/>
              </w:rPr>
            </w:pPr>
            <w:r w:rsidRPr="00CC0684">
              <w:rPr>
                <w:rFonts w:cstheme="minorHAnsi"/>
                <w:sz w:val="24"/>
                <w:szCs w:val="24"/>
              </w:rPr>
              <w:lastRenderedPageBreak/>
              <w:t>2. In caso di decesso presso strutture sanitarie o sociosanitarie, il periodo di osservazione può, su richiesta dei familiari, essere completato presso l’abitazione del defunto o dei familiari stessi.</w:t>
            </w:r>
          </w:p>
        </w:tc>
        <w:tc>
          <w:tcPr>
            <w:tcW w:w="3914" w:type="dxa"/>
          </w:tcPr>
          <w:p w14:paraId="30EE860F" w14:textId="77777777" w:rsidR="00F4024B" w:rsidRPr="00CC0684" w:rsidRDefault="00F4024B" w:rsidP="00CC0684">
            <w:pPr>
              <w:jc w:val="both"/>
              <w:rPr>
                <w:rFonts w:cstheme="minorHAnsi"/>
                <w:sz w:val="24"/>
                <w:szCs w:val="24"/>
              </w:rPr>
            </w:pPr>
          </w:p>
        </w:tc>
        <w:tc>
          <w:tcPr>
            <w:tcW w:w="3402" w:type="dxa"/>
          </w:tcPr>
          <w:p w14:paraId="1D70C6F4" w14:textId="77777777" w:rsidR="00F4024B" w:rsidRPr="00CC0684" w:rsidRDefault="00F4024B" w:rsidP="00CC0684">
            <w:pPr>
              <w:jc w:val="both"/>
              <w:rPr>
                <w:rFonts w:cstheme="minorHAnsi"/>
                <w:sz w:val="24"/>
                <w:szCs w:val="24"/>
              </w:rPr>
            </w:pPr>
          </w:p>
        </w:tc>
      </w:tr>
      <w:tr w:rsidR="00F4024B" w:rsidRPr="00CC0684" w14:paraId="7826151D" w14:textId="0A8D350B" w:rsidTr="00CC0684">
        <w:tc>
          <w:tcPr>
            <w:tcW w:w="7138" w:type="dxa"/>
          </w:tcPr>
          <w:p w14:paraId="3EE0A993" w14:textId="2428C4E5" w:rsidR="00F4024B" w:rsidRPr="00CC0684" w:rsidRDefault="00F4024B" w:rsidP="00CC0684">
            <w:pPr>
              <w:jc w:val="both"/>
              <w:rPr>
                <w:rFonts w:cstheme="minorHAnsi"/>
                <w:sz w:val="24"/>
                <w:szCs w:val="24"/>
              </w:rPr>
            </w:pPr>
            <w:r w:rsidRPr="00CC0684">
              <w:rPr>
                <w:rFonts w:cstheme="minorHAnsi"/>
                <w:sz w:val="24"/>
                <w:szCs w:val="24"/>
              </w:rPr>
              <w:t xml:space="preserve">3. Il deposito delle salme presso strutture sanitarie e sociosanitarie o presso gli obitori non comporta oneri per i cittadini.  </w:t>
            </w:r>
          </w:p>
        </w:tc>
        <w:tc>
          <w:tcPr>
            <w:tcW w:w="3914" w:type="dxa"/>
          </w:tcPr>
          <w:p w14:paraId="4BD65274" w14:textId="77777777" w:rsidR="00F4024B" w:rsidRPr="00CC0684" w:rsidRDefault="00F4024B" w:rsidP="00CC0684">
            <w:pPr>
              <w:jc w:val="both"/>
              <w:rPr>
                <w:rFonts w:cstheme="minorHAnsi"/>
                <w:sz w:val="24"/>
                <w:szCs w:val="24"/>
              </w:rPr>
            </w:pPr>
          </w:p>
        </w:tc>
        <w:tc>
          <w:tcPr>
            <w:tcW w:w="3402" w:type="dxa"/>
          </w:tcPr>
          <w:p w14:paraId="66389586" w14:textId="77777777" w:rsidR="00F4024B" w:rsidRPr="00CC0684" w:rsidRDefault="00F4024B" w:rsidP="00CC0684">
            <w:pPr>
              <w:jc w:val="both"/>
              <w:rPr>
                <w:rFonts w:cstheme="minorHAnsi"/>
                <w:sz w:val="24"/>
                <w:szCs w:val="24"/>
              </w:rPr>
            </w:pPr>
          </w:p>
        </w:tc>
      </w:tr>
      <w:tr w:rsidR="00F4024B" w:rsidRPr="00CC0684" w14:paraId="713E9D79" w14:textId="23CD2E2B" w:rsidTr="00CC0684">
        <w:tc>
          <w:tcPr>
            <w:tcW w:w="7138" w:type="dxa"/>
          </w:tcPr>
          <w:p w14:paraId="2FAFBA76" w14:textId="00843B55" w:rsidR="00F4024B" w:rsidRPr="00CC0684" w:rsidRDefault="00F4024B" w:rsidP="00CC0684">
            <w:pPr>
              <w:widowControl w:val="0"/>
              <w:autoSpaceDE w:val="0"/>
              <w:autoSpaceDN w:val="0"/>
              <w:adjustRightInd w:val="0"/>
              <w:jc w:val="both"/>
              <w:rPr>
                <w:rFonts w:cstheme="minorHAnsi"/>
                <w:sz w:val="24"/>
                <w:szCs w:val="24"/>
              </w:rPr>
            </w:pPr>
            <w:r w:rsidRPr="00CC0684">
              <w:rPr>
                <w:rFonts w:cstheme="minorHAnsi"/>
                <w:sz w:val="24"/>
                <w:szCs w:val="24"/>
              </w:rPr>
              <w:t xml:space="preserve">4. Per motivi di interesse pubblico e in caso di eventi eccezionali, il sindaco può disporre l’utilizzo di spazi per lo svolgimento del periodo di osservazione delle salme presso strutture sanitarie o sociosanitarie o presso case funerarie. </w:t>
            </w:r>
          </w:p>
        </w:tc>
        <w:tc>
          <w:tcPr>
            <w:tcW w:w="3914" w:type="dxa"/>
          </w:tcPr>
          <w:p w14:paraId="03911E28" w14:textId="77777777" w:rsidR="00F4024B" w:rsidRPr="00CC0684" w:rsidRDefault="00F4024B" w:rsidP="00CC0684">
            <w:pPr>
              <w:jc w:val="both"/>
              <w:rPr>
                <w:rFonts w:cstheme="minorHAnsi"/>
                <w:sz w:val="24"/>
                <w:szCs w:val="24"/>
              </w:rPr>
            </w:pPr>
          </w:p>
        </w:tc>
        <w:tc>
          <w:tcPr>
            <w:tcW w:w="3402" w:type="dxa"/>
          </w:tcPr>
          <w:p w14:paraId="1170DE19" w14:textId="77777777" w:rsidR="00F4024B" w:rsidRPr="00CC0684" w:rsidRDefault="00F4024B" w:rsidP="00CC0684">
            <w:pPr>
              <w:jc w:val="both"/>
              <w:rPr>
                <w:rFonts w:cstheme="minorHAnsi"/>
                <w:sz w:val="24"/>
                <w:szCs w:val="24"/>
              </w:rPr>
            </w:pPr>
          </w:p>
        </w:tc>
      </w:tr>
      <w:tr w:rsidR="00F4024B" w:rsidRPr="00CC0684" w14:paraId="27C18B3B" w14:textId="32051A95" w:rsidTr="00CC0684">
        <w:tc>
          <w:tcPr>
            <w:tcW w:w="7138" w:type="dxa"/>
          </w:tcPr>
          <w:p w14:paraId="61744074" w14:textId="77777777" w:rsidR="00F4024B" w:rsidRPr="00CC0684" w:rsidRDefault="00F4024B" w:rsidP="00CC0684">
            <w:pPr>
              <w:jc w:val="both"/>
              <w:rPr>
                <w:rFonts w:cstheme="minorHAnsi"/>
                <w:b/>
                <w:bCs/>
                <w:sz w:val="24"/>
                <w:szCs w:val="24"/>
              </w:rPr>
            </w:pPr>
            <w:r w:rsidRPr="00CC0684">
              <w:rPr>
                <w:rFonts w:cstheme="minorHAnsi"/>
                <w:b/>
                <w:bCs/>
                <w:sz w:val="24"/>
                <w:szCs w:val="24"/>
              </w:rPr>
              <w:t>Art. 12</w:t>
            </w:r>
          </w:p>
          <w:p w14:paraId="45938250" w14:textId="43D9966E" w:rsidR="00F4024B" w:rsidRPr="00CC0684" w:rsidRDefault="00F4024B" w:rsidP="00CC0684">
            <w:pPr>
              <w:jc w:val="both"/>
              <w:rPr>
                <w:rFonts w:cstheme="minorHAnsi"/>
                <w:sz w:val="24"/>
                <w:szCs w:val="24"/>
              </w:rPr>
            </w:pPr>
            <w:r w:rsidRPr="00CC0684">
              <w:rPr>
                <w:rFonts w:cstheme="minorHAnsi"/>
                <w:b/>
                <w:bCs/>
                <w:sz w:val="24"/>
                <w:szCs w:val="24"/>
              </w:rPr>
              <w:t>(Cremazione)</w:t>
            </w:r>
          </w:p>
        </w:tc>
        <w:tc>
          <w:tcPr>
            <w:tcW w:w="3914" w:type="dxa"/>
          </w:tcPr>
          <w:p w14:paraId="46FB0A28" w14:textId="77777777" w:rsidR="00F4024B" w:rsidRPr="00CC0684" w:rsidRDefault="00F4024B" w:rsidP="00CC0684">
            <w:pPr>
              <w:jc w:val="both"/>
              <w:rPr>
                <w:rFonts w:cstheme="minorHAnsi"/>
                <w:sz w:val="24"/>
                <w:szCs w:val="24"/>
              </w:rPr>
            </w:pPr>
          </w:p>
        </w:tc>
        <w:tc>
          <w:tcPr>
            <w:tcW w:w="3402" w:type="dxa"/>
          </w:tcPr>
          <w:p w14:paraId="08D99422" w14:textId="77777777" w:rsidR="00F4024B" w:rsidRPr="00CC0684" w:rsidRDefault="00F4024B" w:rsidP="00CC0684">
            <w:pPr>
              <w:jc w:val="both"/>
              <w:rPr>
                <w:rFonts w:cstheme="minorHAnsi"/>
                <w:sz w:val="24"/>
                <w:szCs w:val="24"/>
              </w:rPr>
            </w:pPr>
          </w:p>
        </w:tc>
      </w:tr>
      <w:tr w:rsidR="00F4024B" w:rsidRPr="00CC0684" w14:paraId="2ECDB0DA" w14:textId="1E149334" w:rsidTr="00CC0684">
        <w:tc>
          <w:tcPr>
            <w:tcW w:w="7138" w:type="dxa"/>
          </w:tcPr>
          <w:p w14:paraId="7AEE5513" w14:textId="11BA0602" w:rsidR="00F4024B" w:rsidRPr="00CC0684" w:rsidRDefault="00F4024B" w:rsidP="00CC0684">
            <w:pPr>
              <w:jc w:val="both"/>
              <w:rPr>
                <w:rFonts w:cstheme="minorHAnsi"/>
                <w:sz w:val="24"/>
                <w:szCs w:val="24"/>
              </w:rPr>
            </w:pPr>
            <w:r w:rsidRPr="00CC0684">
              <w:rPr>
                <w:rFonts w:cstheme="minorHAnsi"/>
                <w:sz w:val="24"/>
                <w:szCs w:val="24"/>
              </w:rPr>
              <w:t>1. La cremazione di cadavere è autorizzata dall’ufficiale dello stato civile del comune in cui è avvenuto il decesso nel rispetto della volontà espressa dal defunto o dai suoi familiari secondo le modalità stabilite dall’articolo 3, comma 1, della legge 30 marzo 2001 n. 130 (Disposizioni in materia di cremazione e dispersione delle ceneri).</w:t>
            </w:r>
          </w:p>
        </w:tc>
        <w:tc>
          <w:tcPr>
            <w:tcW w:w="3914" w:type="dxa"/>
          </w:tcPr>
          <w:p w14:paraId="2442B95B" w14:textId="77777777" w:rsidR="00F4024B" w:rsidRPr="00CC0684" w:rsidRDefault="00F4024B" w:rsidP="00CC0684">
            <w:pPr>
              <w:jc w:val="both"/>
              <w:rPr>
                <w:rFonts w:cstheme="minorHAnsi"/>
                <w:sz w:val="24"/>
                <w:szCs w:val="24"/>
              </w:rPr>
            </w:pPr>
          </w:p>
        </w:tc>
        <w:tc>
          <w:tcPr>
            <w:tcW w:w="3402" w:type="dxa"/>
          </w:tcPr>
          <w:p w14:paraId="165FE3DF" w14:textId="77777777" w:rsidR="00F4024B" w:rsidRPr="00CC0684" w:rsidRDefault="00F4024B" w:rsidP="00CC0684">
            <w:pPr>
              <w:jc w:val="both"/>
              <w:rPr>
                <w:rFonts w:cstheme="minorHAnsi"/>
                <w:sz w:val="24"/>
                <w:szCs w:val="24"/>
              </w:rPr>
            </w:pPr>
          </w:p>
        </w:tc>
      </w:tr>
      <w:tr w:rsidR="00F4024B" w:rsidRPr="00CC0684" w14:paraId="1B2AE63F" w14:textId="77B59B67" w:rsidTr="00CC0684">
        <w:tc>
          <w:tcPr>
            <w:tcW w:w="7138" w:type="dxa"/>
          </w:tcPr>
          <w:p w14:paraId="2D930241" w14:textId="2BA5F400" w:rsidR="00F4024B" w:rsidRPr="00CC0684" w:rsidRDefault="00F4024B" w:rsidP="00CC0684">
            <w:pPr>
              <w:jc w:val="both"/>
              <w:rPr>
                <w:rFonts w:cstheme="minorHAnsi"/>
                <w:sz w:val="24"/>
                <w:szCs w:val="24"/>
              </w:rPr>
            </w:pPr>
            <w:r w:rsidRPr="00CC0684">
              <w:rPr>
                <w:rFonts w:cstheme="minorHAnsi"/>
                <w:sz w:val="24"/>
                <w:szCs w:val="24"/>
              </w:rPr>
              <w:t>2. La cremazione di resti mortali è autorizzata dall’ufficiale dello stato civile del comune in cui è avvenuta la sepoltura, secondo la volontà espressa dai familiari.</w:t>
            </w:r>
          </w:p>
        </w:tc>
        <w:tc>
          <w:tcPr>
            <w:tcW w:w="3914" w:type="dxa"/>
          </w:tcPr>
          <w:p w14:paraId="7BCA4E4D" w14:textId="77777777" w:rsidR="00F4024B" w:rsidRPr="00CC0684" w:rsidRDefault="00F4024B" w:rsidP="00CC0684">
            <w:pPr>
              <w:jc w:val="both"/>
              <w:rPr>
                <w:rFonts w:cstheme="minorHAnsi"/>
                <w:sz w:val="24"/>
                <w:szCs w:val="24"/>
              </w:rPr>
            </w:pPr>
          </w:p>
        </w:tc>
        <w:tc>
          <w:tcPr>
            <w:tcW w:w="3402" w:type="dxa"/>
          </w:tcPr>
          <w:p w14:paraId="0D17C3DE" w14:textId="77777777" w:rsidR="00F4024B" w:rsidRPr="00CC0684" w:rsidRDefault="00F4024B" w:rsidP="00CC0684">
            <w:pPr>
              <w:jc w:val="both"/>
              <w:rPr>
                <w:rFonts w:cstheme="minorHAnsi"/>
                <w:sz w:val="24"/>
                <w:szCs w:val="24"/>
              </w:rPr>
            </w:pPr>
          </w:p>
        </w:tc>
      </w:tr>
      <w:tr w:rsidR="00F4024B" w:rsidRPr="00CC0684" w14:paraId="349FB616" w14:textId="63C1E274" w:rsidTr="00CC0684">
        <w:tc>
          <w:tcPr>
            <w:tcW w:w="7138" w:type="dxa"/>
          </w:tcPr>
          <w:p w14:paraId="496324E7" w14:textId="79275EEB" w:rsidR="00F4024B" w:rsidRPr="00CC0684" w:rsidRDefault="00F4024B" w:rsidP="00CC0684">
            <w:pPr>
              <w:tabs>
                <w:tab w:val="left" w:pos="2130"/>
              </w:tabs>
              <w:jc w:val="both"/>
              <w:rPr>
                <w:rFonts w:cstheme="minorHAnsi"/>
                <w:sz w:val="24"/>
                <w:szCs w:val="24"/>
              </w:rPr>
            </w:pPr>
            <w:r w:rsidRPr="00CC0684">
              <w:rPr>
                <w:rFonts w:cstheme="minorHAnsi"/>
                <w:sz w:val="24"/>
                <w:szCs w:val="24"/>
              </w:rPr>
              <w:t>3. Non possono essere cremati cadaveri, resti mortali o parti anatomiche che siano portatori di sostanze radioattive con livelli superiori a quelli che determinano le condizioni di non rilevanza radiologica di cui all’allegato I del decreto legislativo 31 luglio 2020, n. 101 (Attuazione della direttiva 2013/59/</w:t>
            </w:r>
            <w:proofErr w:type="spellStart"/>
            <w:r w:rsidRPr="00CC0684">
              <w:rPr>
                <w:rFonts w:cstheme="minorHAnsi"/>
                <w:sz w:val="24"/>
                <w:szCs w:val="24"/>
              </w:rPr>
              <w:t>Euratom</w:t>
            </w:r>
            <w:proofErr w:type="spellEnd"/>
            <w:r w:rsidRPr="00CC0684">
              <w:rPr>
                <w:rFonts w:cstheme="minorHAnsi"/>
                <w:sz w:val="24"/>
                <w:szCs w:val="24"/>
              </w:rPr>
              <w:t xml:space="preserve"> che stabilisce norme fondamentali di sicurezza relative alla protezione contro i pericoli derivanti dall’esposizione a radiazioni ionizzanti). Le valutazioni del caso sono effettuate dall’ATS competente per territorio che si avvale del supporto tecnico dell’Agenzia regionale per la protezione dell’ambiente (ARPA).</w:t>
            </w:r>
          </w:p>
        </w:tc>
        <w:tc>
          <w:tcPr>
            <w:tcW w:w="3914" w:type="dxa"/>
          </w:tcPr>
          <w:p w14:paraId="7B8B9352" w14:textId="77777777" w:rsidR="00F4024B" w:rsidRPr="00CC0684" w:rsidRDefault="00F4024B" w:rsidP="00CC0684">
            <w:pPr>
              <w:jc w:val="both"/>
              <w:rPr>
                <w:rFonts w:cstheme="minorHAnsi"/>
                <w:sz w:val="24"/>
                <w:szCs w:val="24"/>
              </w:rPr>
            </w:pPr>
          </w:p>
        </w:tc>
        <w:tc>
          <w:tcPr>
            <w:tcW w:w="3402" w:type="dxa"/>
          </w:tcPr>
          <w:p w14:paraId="20196EEF" w14:textId="77777777" w:rsidR="00F4024B" w:rsidRPr="00CC0684" w:rsidRDefault="00F4024B" w:rsidP="00CC0684">
            <w:pPr>
              <w:jc w:val="both"/>
              <w:rPr>
                <w:rFonts w:cstheme="minorHAnsi"/>
                <w:sz w:val="24"/>
                <w:szCs w:val="24"/>
              </w:rPr>
            </w:pPr>
          </w:p>
        </w:tc>
      </w:tr>
      <w:tr w:rsidR="00F4024B" w:rsidRPr="00CC0684" w14:paraId="4428C8F1" w14:textId="0AC184CB" w:rsidTr="00CC0684">
        <w:tc>
          <w:tcPr>
            <w:tcW w:w="7138" w:type="dxa"/>
          </w:tcPr>
          <w:p w14:paraId="3777D864" w14:textId="5B3FB844" w:rsidR="00F4024B" w:rsidRPr="00CC0684" w:rsidRDefault="00F4024B" w:rsidP="00CC0684">
            <w:pPr>
              <w:jc w:val="both"/>
              <w:rPr>
                <w:rFonts w:cstheme="minorHAnsi"/>
                <w:sz w:val="24"/>
                <w:szCs w:val="24"/>
              </w:rPr>
            </w:pPr>
            <w:r w:rsidRPr="00CC0684">
              <w:rPr>
                <w:rFonts w:cstheme="minorHAnsi"/>
                <w:sz w:val="24"/>
                <w:szCs w:val="24"/>
              </w:rPr>
              <w:t xml:space="preserve">4. I cadaveri, le parti anatomiche riconoscibili e i resti mortali sono introdotti nell’impianto di cremazione con accorgimenti idonei a consentire l’identificazione delle ceneri e la relativa tracciabilità fino </w:t>
            </w:r>
            <w:r w:rsidRPr="00CC0684">
              <w:rPr>
                <w:rFonts w:cstheme="minorHAnsi"/>
                <w:sz w:val="24"/>
                <w:szCs w:val="24"/>
              </w:rPr>
              <w:lastRenderedPageBreak/>
              <w:t>all’avvenuta sigillatura dell’urna in cui sono collocate. Il gestore dell’impianto crematorio deve predisporre e applicare apposita procedura di tracciabilità.</w:t>
            </w:r>
          </w:p>
        </w:tc>
        <w:tc>
          <w:tcPr>
            <w:tcW w:w="3914" w:type="dxa"/>
          </w:tcPr>
          <w:p w14:paraId="0BB5451B" w14:textId="77777777" w:rsidR="00F4024B" w:rsidRPr="00CC0684" w:rsidRDefault="00F4024B" w:rsidP="00CC0684">
            <w:pPr>
              <w:jc w:val="both"/>
              <w:rPr>
                <w:rFonts w:cstheme="minorHAnsi"/>
                <w:sz w:val="24"/>
                <w:szCs w:val="24"/>
              </w:rPr>
            </w:pPr>
          </w:p>
        </w:tc>
        <w:tc>
          <w:tcPr>
            <w:tcW w:w="3402" w:type="dxa"/>
          </w:tcPr>
          <w:p w14:paraId="3D101B8A" w14:textId="77777777" w:rsidR="00F4024B" w:rsidRPr="00CC0684" w:rsidRDefault="00F4024B" w:rsidP="00CC0684">
            <w:pPr>
              <w:jc w:val="both"/>
              <w:rPr>
                <w:rFonts w:cstheme="minorHAnsi"/>
                <w:sz w:val="24"/>
                <w:szCs w:val="24"/>
              </w:rPr>
            </w:pPr>
          </w:p>
        </w:tc>
      </w:tr>
      <w:tr w:rsidR="00F4024B" w:rsidRPr="00CC0684" w14:paraId="41D931A5" w14:textId="2DFD5506" w:rsidTr="00CC0684">
        <w:tc>
          <w:tcPr>
            <w:tcW w:w="7138" w:type="dxa"/>
          </w:tcPr>
          <w:p w14:paraId="62A6A13A" w14:textId="06DBB75B" w:rsidR="00F4024B" w:rsidRPr="00CC0684" w:rsidRDefault="00F4024B" w:rsidP="00CC0684">
            <w:pPr>
              <w:jc w:val="both"/>
              <w:rPr>
                <w:rFonts w:cstheme="minorHAnsi"/>
                <w:sz w:val="24"/>
                <w:szCs w:val="24"/>
              </w:rPr>
            </w:pPr>
            <w:r w:rsidRPr="00CC0684">
              <w:rPr>
                <w:rFonts w:cstheme="minorHAnsi"/>
                <w:sz w:val="24"/>
                <w:szCs w:val="24"/>
              </w:rPr>
              <w:t>5. Le ceneri derivanti dalla cremazione sono raccolte in un’urna cineraria di materiale resistente in relazione alla destinazione. L’urna sigillata deve recare all’esterno il nome, il cognome, la data di nascita e di morte del defunto. Ove non sia stata espressa la volontà di far disperdere le ceneri e non sia stato richiesto l’affidamento, l’urna cineraria è destinata alla tumulazione.</w:t>
            </w:r>
          </w:p>
        </w:tc>
        <w:tc>
          <w:tcPr>
            <w:tcW w:w="3914" w:type="dxa"/>
          </w:tcPr>
          <w:p w14:paraId="2D842702" w14:textId="77777777" w:rsidR="00F4024B" w:rsidRPr="00CC0684" w:rsidRDefault="00F4024B" w:rsidP="00CC0684">
            <w:pPr>
              <w:jc w:val="both"/>
              <w:rPr>
                <w:rFonts w:cstheme="minorHAnsi"/>
                <w:sz w:val="24"/>
                <w:szCs w:val="24"/>
              </w:rPr>
            </w:pPr>
          </w:p>
        </w:tc>
        <w:tc>
          <w:tcPr>
            <w:tcW w:w="3402" w:type="dxa"/>
          </w:tcPr>
          <w:p w14:paraId="6AB3A37D" w14:textId="77777777" w:rsidR="00F4024B" w:rsidRPr="00CC0684" w:rsidRDefault="00F4024B" w:rsidP="00CC0684">
            <w:pPr>
              <w:jc w:val="both"/>
              <w:rPr>
                <w:rFonts w:cstheme="minorHAnsi"/>
                <w:sz w:val="24"/>
                <w:szCs w:val="24"/>
              </w:rPr>
            </w:pPr>
          </w:p>
        </w:tc>
      </w:tr>
      <w:tr w:rsidR="00F4024B" w:rsidRPr="00CC0684" w14:paraId="32D59E2D" w14:textId="0893EA39" w:rsidTr="00CC0684">
        <w:tc>
          <w:tcPr>
            <w:tcW w:w="7138" w:type="dxa"/>
          </w:tcPr>
          <w:p w14:paraId="552D2C6F" w14:textId="77777777" w:rsidR="00F4024B" w:rsidRPr="00CC0684" w:rsidRDefault="00F4024B" w:rsidP="00CC0684">
            <w:pPr>
              <w:jc w:val="both"/>
              <w:rPr>
                <w:rFonts w:cstheme="minorHAnsi"/>
                <w:b/>
                <w:bCs/>
                <w:sz w:val="24"/>
                <w:szCs w:val="24"/>
              </w:rPr>
            </w:pPr>
            <w:r w:rsidRPr="00CC0684">
              <w:rPr>
                <w:rFonts w:cstheme="minorHAnsi"/>
                <w:b/>
                <w:bCs/>
                <w:sz w:val="24"/>
                <w:szCs w:val="24"/>
              </w:rPr>
              <w:t>Art. 13</w:t>
            </w:r>
          </w:p>
          <w:p w14:paraId="70AAA50D" w14:textId="410E7F5B" w:rsidR="00F4024B" w:rsidRPr="00CC0684" w:rsidRDefault="00F4024B" w:rsidP="00CC0684">
            <w:pPr>
              <w:jc w:val="both"/>
              <w:rPr>
                <w:rFonts w:cstheme="minorHAnsi"/>
                <w:sz w:val="24"/>
                <w:szCs w:val="24"/>
              </w:rPr>
            </w:pPr>
            <w:r w:rsidRPr="00CC0684">
              <w:rPr>
                <w:rFonts w:cstheme="minorHAnsi"/>
                <w:b/>
                <w:bCs/>
                <w:sz w:val="24"/>
                <w:szCs w:val="24"/>
              </w:rPr>
              <w:t>(Dispersione delle ceneri)</w:t>
            </w:r>
          </w:p>
        </w:tc>
        <w:tc>
          <w:tcPr>
            <w:tcW w:w="3914" w:type="dxa"/>
          </w:tcPr>
          <w:p w14:paraId="5D8AD9E2" w14:textId="77777777" w:rsidR="00F4024B" w:rsidRPr="00CC0684" w:rsidRDefault="00F4024B" w:rsidP="00CC0684">
            <w:pPr>
              <w:jc w:val="both"/>
              <w:rPr>
                <w:rFonts w:cstheme="minorHAnsi"/>
                <w:sz w:val="24"/>
                <w:szCs w:val="24"/>
              </w:rPr>
            </w:pPr>
          </w:p>
        </w:tc>
        <w:tc>
          <w:tcPr>
            <w:tcW w:w="3402" w:type="dxa"/>
          </w:tcPr>
          <w:p w14:paraId="2D8D5131" w14:textId="77777777" w:rsidR="00F4024B" w:rsidRPr="00CC0684" w:rsidRDefault="00F4024B" w:rsidP="00CC0684">
            <w:pPr>
              <w:jc w:val="both"/>
              <w:rPr>
                <w:rFonts w:cstheme="minorHAnsi"/>
                <w:sz w:val="24"/>
                <w:szCs w:val="24"/>
              </w:rPr>
            </w:pPr>
          </w:p>
        </w:tc>
      </w:tr>
      <w:tr w:rsidR="00F4024B" w:rsidRPr="00CC0684" w14:paraId="493E8899" w14:textId="21709F64" w:rsidTr="00CC0684">
        <w:tc>
          <w:tcPr>
            <w:tcW w:w="7138" w:type="dxa"/>
          </w:tcPr>
          <w:p w14:paraId="5578F32D" w14:textId="77777777" w:rsidR="00F4024B" w:rsidRPr="00CC0684" w:rsidRDefault="00F4024B" w:rsidP="00CC0684">
            <w:pPr>
              <w:jc w:val="both"/>
              <w:rPr>
                <w:rFonts w:cstheme="minorHAnsi"/>
                <w:sz w:val="24"/>
                <w:szCs w:val="24"/>
              </w:rPr>
            </w:pPr>
            <w:r w:rsidRPr="00CC0684">
              <w:rPr>
                <w:rFonts w:cstheme="minorHAnsi"/>
                <w:sz w:val="24"/>
                <w:szCs w:val="24"/>
              </w:rPr>
              <w:t xml:space="preserve">1. La dispersione delle ceneri è autorizzata, secondo la volontà espressa dal defunto, dall’ufficiale dello stato civile del comune in cui la dispersione stessa deve avvenire, se non coincidente con il comune in cui è avvenuto il decesso. </w:t>
            </w:r>
          </w:p>
          <w:p w14:paraId="17A852F2" w14:textId="568171B2" w:rsidR="00F4024B" w:rsidRPr="00CC0684" w:rsidRDefault="00F4024B" w:rsidP="00CC0684">
            <w:pPr>
              <w:jc w:val="both"/>
              <w:rPr>
                <w:rFonts w:cstheme="minorHAnsi"/>
                <w:sz w:val="24"/>
                <w:szCs w:val="24"/>
              </w:rPr>
            </w:pPr>
            <w:r w:rsidRPr="00CC0684">
              <w:rPr>
                <w:rFonts w:cstheme="minorHAnsi"/>
                <w:sz w:val="24"/>
                <w:szCs w:val="24"/>
              </w:rPr>
              <w:t>2. Ove il defunto non abbia indicato il luogo in cui disperdere le ceneri, le stesse vengono disperse nel luogo indicato dai familiari o nell’area a ciò appositamente destinata all’interno del cimitero, denominata giardino delle rimembranze.</w:t>
            </w:r>
          </w:p>
        </w:tc>
        <w:tc>
          <w:tcPr>
            <w:tcW w:w="3914" w:type="dxa"/>
          </w:tcPr>
          <w:p w14:paraId="2F82D552" w14:textId="77777777" w:rsidR="00F4024B" w:rsidRPr="00CC0684" w:rsidRDefault="00F4024B" w:rsidP="00CC0684">
            <w:pPr>
              <w:jc w:val="both"/>
              <w:rPr>
                <w:rFonts w:cstheme="minorHAnsi"/>
                <w:sz w:val="24"/>
                <w:szCs w:val="24"/>
              </w:rPr>
            </w:pPr>
          </w:p>
        </w:tc>
        <w:tc>
          <w:tcPr>
            <w:tcW w:w="3402" w:type="dxa"/>
          </w:tcPr>
          <w:p w14:paraId="789F89F4" w14:textId="77777777" w:rsidR="00F4024B" w:rsidRPr="00CC0684" w:rsidRDefault="00F4024B" w:rsidP="00CC0684">
            <w:pPr>
              <w:jc w:val="both"/>
              <w:rPr>
                <w:rFonts w:cstheme="minorHAnsi"/>
                <w:sz w:val="24"/>
                <w:szCs w:val="24"/>
              </w:rPr>
            </w:pPr>
          </w:p>
        </w:tc>
      </w:tr>
      <w:tr w:rsidR="00F4024B" w:rsidRPr="00CC0684" w14:paraId="75CC87BF" w14:textId="1B7C528C" w:rsidTr="00CC0684">
        <w:tc>
          <w:tcPr>
            <w:tcW w:w="7138" w:type="dxa"/>
          </w:tcPr>
          <w:p w14:paraId="3AAAA29D" w14:textId="77777777" w:rsidR="00F4024B" w:rsidRPr="00CC0684" w:rsidRDefault="00F4024B" w:rsidP="00CC0684">
            <w:pPr>
              <w:jc w:val="both"/>
              <w:rPr>
                <w:rFonts w:cstheme="minorHAnsi"/>
                <w:b/>
                <w:bCs/>
                <w:sz w:val="24"/>
                <w:szCs w:val="24"/>
              </w:rPr>
            </w:pPr>
            <w:r w:rsidRPr="00CC0684">
              <w:rPr>
                <w:rFonts w:cstheme="minorHAnsi"/>
                <w:b/>
                <w:bCs/>
                <w:sz w:val="24"/>
                <w:szCs w:val="24"/>
              </w:rPr>
              <w:t>Art. 14</w:t>
            </w:r>
          </w:p>
          <w:p w14:paraId="278335A5" w14:textId="3F2D3435" w:rsidR="00F4024B" w:rsidRPr="00CC0684" w:rsidRDefault="00F4024B" w:rsidP="00CC0684">
            <w:pPr>
              <w:jc w:val="both"/>
              <w:rPr>
                <w:rFonts w:cstheme="minorHAnsi"/>
                <w:sz w:val="24"/>
                <w:szCs w:val="24"/>
              </w:rPr>
            </w:pPr>
            <w:r w:rsidRPr="00CC0684">
              <w:rPr>
                <w:rFonts w:cstheme="minorHAnsi"/>
                <w:b/>
                <w:bCs/>
                <w:sz w:val="24"/>
                <w:szCs w:val="24"/>
              </w:rPr>
              <w:t>(Affidamento dell’urna cineraria)</w:t>
            </w:r>
          </w:p>
        </w:tc>
        <w:tc>
          <w:tcPr>
            <w:tcW w:w="3914" w:type="dxa"/>
          </w:tcPr>
          <w:p w14:paraId="6FADB382" w14:textId="77777777" w:rsidR="00F4024B" w:rsidRPr="00CC0684" w:rsidRDefault="00F4024B" w:rsidP="00CC0684">
            <w:pPr>
              <w:jc w:val="both"/>
              <w:rPr>
                <w:rFonts w:cstheme="minorHAnsi"/>
                <w:sz w:val="24"/>
                <w:szCs w:val="24"/>
              </w:rPr>
            </w:pPr>
          </w:p>
        </w:tc>
        <w:tc>
          <w:tcPr>
            <w:tcW w:w="3402" w:type="dxa"/>
          </w:tcPr>
          <w:p w14:paraId="0B7796E9" w14:textId="77777777" w:rsidR="00F4024B" w:rsidRPr="00CC0684" w:rsidRDefault="00F4024B" w:rsidP="00CC0684">
            <w:pPr>
              <w:jc w:val="both"/>
              <w:rPr>
                <w:rFonts w:cstheme="minorHAnsi"/>
                <w:sz w:val="24"/>
                <w:szCs w:val="24"/>
              </w:rPr>
            </w:pPr>
          </w:p>
        </w:tc>
      </w:tr>
      <w:tr w:rsidR="00F4024B" w:rsidRPr="00CC0684" w14:paraId="55280A23" w14:textId="05E51827" w:rsidTr="00CC0684">
        <w:tc>
          <w:tcPr>
            <w:tcW w:w="7138" w:type="dxa"/>
          </w:tcPr>
          <w:p w14:paraId="5875A9CC" w14:textId="234E66DA" w:rsidR="00F4024B" w:rsidRPr="00CC0684" w:rsidRDefault="00F4024B" w:rsidP="00CC0684">
            <w:pPr>
              <w:jc w:val="both"/>
              <w:rPr>
                <w:rFonts w:cstheme="minorHAnsi"/>
                <w:sz w:val="24"/>
                <w:szCs w:val="24"/>
              </w:rPr>
            </w:pPr>
            <w:r w:rsidRPr="00CC0684">
              <w:rPr>
                <w:rFonts w:cstheme="minorHAnsi"/>
                <w:sz w:val="24"/>
                <w:szCs w:val="24"/>
              </w:rPr>
              <w:t>1. L’ufficiale dello stato civile del comune in cui è avvenuto il decesso autorizza l’affidamento dell’urna cineraria ad un familiare che ne ha fatto richiesta individuato fra gli aventi titolo a comprovare o attestare la volontà del defunto di procedere alla cremazione. Nel caso di urna cineraria già sepolta, l’affidamento ad un familiare che ne ha fatto richiesta è autorizzato dall’ufficiale dello stato civile del comune in cui è avvenuta la sepoltura, ove non coincidente con il comune in cui è avvenuto il decesso. L’urna è custodita nel luogo indicato nell’atto di affidamento.</w:t>
            </w:r>
          </w:p>
        </w:tc>
        <w:tc>
          <w:tcPr>
            <w:tcW w:w="3914" w:type="dxa"/>
          </w:tcPr>
          <w:p w14:paraId="34FFD200" w14:textId="77777777" w:rsidR="00F4024B" w:rsidRPr="00CC0684" w:rsidRDefault="00F4024B" w:rsidP="00CC0684">
            <w:pPr>
              <w:jc w:val="both"/>
              <w:rPr>
                <w:rFonts w:cstheme="minorHAnsi"/>
                <w:sz w:val="24"/>
                <w:szCs w:val="24"/>
              </w:rPr>
            </w:pPr>
          </w:p>
        </w:tc>
        <w:tc>
          <w:tcPr>
            <w:tcW w:w="3402" w:type="dxa"/>
          </w:tcPr>
          <w:p w14:paraId="40DC49CA" w14:textId="77777777" w:rsidR="00F4024B" w:rsidRPr="00CC0684" w:rsidRDefault="00F4024B" w:rsidP="00CC0684">
            <w:pPr>
              <w:jc w:val="both"/>
              <w:rPr>
                <w:rFonts w:cstheme="minorHAnsi"/>
                <w:sz w:val="24"/>
                <w:szCs w:val="24"/>
              </w:rPr>
            </w:pPr>
          </w:p>
        </w:tc>
      </w:tr>
      <w:tr w:rsidR="00F4024B" w:rsidRPr="00CC0684" w14:paraId="7C8235EB" w14:textId="5E079802" w:rsidTr="00CC0684">
        <w:tc>
          <w:tcPr>
            <w:tcW w:w="7138" w:type="dxa"/>
          </w:tcPr>
          <w:p w14:paraId="0EEB7167" w14:textId="60A8019B" w:rsidR="00F4024B" w:rsidRPr="00CC0684" w:rsidRDefault="00F4024B" w:rsidP="00CC0684">
            <w:pPr>
              <w:jc w:val="both"/>
              <w:rPr>
                <w:rFonts w:cstheme="minorHAnsi"/>
                <w:sz w:val="24"/>
                <w:szCs w:val="24"/>
              </w:rPr>
            </w:pPr>
            <w:r w:rsidRPr="00CC0684">
              <w:rPr>
                <w:rFonts w:cstheme="minorHAnsi"/>
                <w:sz w:val="24"/>
                <w:szCs w:val="24"/>
              </w:rPr>
              <w:lastRenderedPageBreak/>
              <w:t>2. L’affidatario dell’urna cineraria ha l’obbligo di comunicare al comune che ha autorizzato l’affidamento il cambiamento del luogo in cui sono custodite le ceneri.</w:t>
            </w:r>
          </w:p>
        </w:tc>
        <w:tc>
          <w:tcPr>
            <w:tcW w:w="3914" w:type="dxa"/>
          </w:tcPr>
          <w:p w14:paraId="796A4266" w14:textId="77777777" w:rsidR="00F4024B" w:rsidRPr="00CC0684" w:rsidRDefault="00F4024B" w:rsidP="00CC0684">
            <w:pPr>
              <w:jc w:val="both"/>
              <w:rPr>
                <w:rFonts w:cstheme="minorHAnsi"/>
                <w:sz w:val="24"/>
                <w:szCs w:val="24"/>
              </w:rPr>
            </w:pPr>
          </w:p>
        </w:tc>
        <w:tc>
          <w:tcPr>
            <w:tcW w:w="3402" w:type="dxa"/>
          </w:tcPr>
          <w:p w14:paraId="645F6575" w14:textId="77777777" w:rsidR="00F4024B" w:rsidRPr="00CC0684" w:rsidRDefault="00F4024B" w:rsidP="00CC0684">
            <w:pPr>
              <w:jc w:val="both"/>
              <w:rPr>
                <w:rFonts w:cstheme="minorHAnsi"/>
                <w:sz w:val="24"/>
                <w:szCs w:val="24"/>
              </w:rPr>
            </w:pPr>
          </w:p>
        </w:tc>
      </w:tr>
      <w:tr w:rsidR="00F4024B" w:rsidRPr="00CC0684" w14:paraId="77075354" w14:textId="3AC42673" w:rsidTr="00CC0684">
        <w:tc>
          <w:tcPr>
            <w:tcW w:w="7138" w:type="dxa"/>
          </w:tcPr>
          <w:p w14:paraId="33E3A18F" w14:textId="2F58119A" w:rsidR="00F4024B" w:rsidRPr="00CC0684" w:rsidRDefault="00F4024B" w:rsidP="00CC0684">
            <w:pPr>
              <w:jc w:val="both"/>
              <w:rPr>
                <w:rFonts w:cstheme="minorHAnsi"/>
                <w:sz w:val="24"/>
                <w:szCs w:val="24"/>
              </w:rPr>
            </w:pPr>
            <w:r w:rsidRPr="00CC0684">
              <w:rPr>
                <w:rFonts w:cstheme="minorHAnsi"/>
                <w:sz w:val="24"/>
                <w:szCs w:val="24"/>
              </w:rPr>
              <w:t>3. L’affidatario che intenda recedere dall’affidamento è tenuto a conferire le ceneri al cinerario comune o a richiederne la tumulazione qualora non venga richiesto l’affidamento da parte di un altro familiare.</w:t>
            </w:r>
          </w:p>
        </w:tc>
        <w:tc>
          <w:tcPr>
            <w:tcW w:w="3914" w:type="dxa"/>
          </w:tcPr>
          <w:p w14:paraId="3EB9BFFE" w14:textId="77777777" w:rsidR="00F4024B" w:rsidRPr="00CC0684" w:rsidRDefault="00F4024B" w:rsidP="00CC0684">
            <w:pPr>
              <w:jc w:val="both"/>
              <w:rPr>
                <w:rFonts w:cstheme="minorHAnsi"/>
                <w:sz w:val="24"/>
                <w:szCs w:val="24"/>
              </w:rPr>
            </w:pPr>
          </w:p>
        </w:tc>
        <w:tc>
          <w:tcPr>
            <w:tcW w:w="3402" w:type="dxa"/>
          </w:tcPr>
          <w:p w14:paraId="1203E7AA" w14:textId="77777777" w:rsidR="00F4024B" w:rsidRPr="00CC0684" w:rsidRDefault="00F4024B" w:rsidP="00CC0684">
            <w:pPr>
              <w:jc w:val="both"/>
              <w:rPr>
                <w:rFonts w:cstheme="minorHAnsi"/>
                <w:sz w:val="24"/>
                <w:szCs w:val="24"/>
              </w:rPr>
            </w:pPr>
          </w:p>
        </w:tc>
      </w:tr>
      <w:tr w:rsidR="00F4024B" w:rsidRPr="00CC0684" w14:paraId="1D30102F" w14:textId="3ADB2F16" w:rsidTr="00CC0684">
        <w:tc>
          <w:tcPr>
            <w:tcW w:w="7138" w:type="dxa"/>
          </w:tcPr>
          <w:p w14:paraId="5A3845F1" w14:textId="0223FE6E" w:rsidR="00F4024B" w:rsidRPr="00CC0684" w:rsidRDefault="00F4024B" w:rsidP="00CC0684">
            <w:pPr>
              <w:jc w:val="both"/>
              <w:rPr>
                <w:rFonts w:cstheme="minorHAnsi"/>
                <w:sz w:val="24"/>
                <w:szCs w:val="24"/>
              </w:rPr>
            </w:pPr>
            <w:r w:rsidRPr="00CC0684">
              <w:rPr>
                <w:rFonts w:cstheme="minorHAnsi"/>
                <w:sz w:val="24"/>
                <w:szCs w:val="24"/>
              </w:rPr>
              <w:t>4. L’affidamento dell’urna cineraria non costituisce in alcun caso implicita autorizzazione alla realizzazione di una sepoltura privata.</w:t>
            </w:r>
          </w:p>
        </w:tc>
        <w:tc>
          <w:tcPr>
            <w:tcW w:w="3914" w:type="dxa"/>
          </w:tcPr>
          <w:p w14:paraId="3BE00BC3" w14:textId="77777777" w:rsidR="00F4024B" w:rsidRPr="00CC0684" w:rsidRDefault="00F4024B" w:rsidP="00CC0684">
            <w:pPr>
              <w:jc w:val="both"/>
              <w:rPr>
                <w:rFonts w:cstheme="minorHAnsi"/>
                <w:sz w:val="24"/>
                <w:szCs w:val="24"/>
              </w:rPr>
            </w:pPr>
          </w:p>
        </w:tc>
        <w:tc>
          <w:tcPr>
            <w:tcW w:w="3402" w:type="dxa"/>
          </w:tcPr>
          <w:p w14:paraId="05AA4007" w14:textId="77777777" w:rsidR="00F4024B" w:rsidRPr="00CC0684" w:rsidRDefault="00F4024B" w:rsidP="00CC0684">
            <w:pPr>
              <w:jc w:val="both"/>
              <w:rPr>
                <w:rFonts w:cstheme="minorHAnsi"/>
                <w:sz w:val="24"/>
                <w:szCs w:val="24"/>
              </w:rPr>
            </w:pPr>
          </w:p>
        </w:tc>
      </w:tr>
      <w:tr w:rsidR="00F4024B" w:rsidRPr="00CC0684" w14:paraId="3A1EE10A" w14:textId="6F6708A2" w:rsidTr="00CC0684">
        <w:tc>
          <w:tcPr>
            <w:tcW w:w="7138" w:type="dxa"/>
          </w:tcPr>
          <w:p w14:paraId="3C32AF94" w14:textId="77777777" w:rsidR="00F4024B" w:rsidRPr="00CC0684" w:rsidRDefault="00F4024B" w:rsidP="00CC0684">
            <w:pPr>
              <w:jc w:val="both"/>
              <w:rPr>
                <w:rFonts w:cstheme="minorHAnsi"/>
                <w:b/>
                <w:bCs/>
                <w:sz w:val="24"/>
                <w:szCs w:val="24"/>
              </w:rPr>
            </w:pPr>
            <w:r w:rsidRPr="00CC0684">
              <w:rPr>
                <w:rFonts w:cstheme="minorHAnsi"/>
                <w:b/>
                <w:bCs/>
                <w:sz w:val="24"/>
                <w:szCs w:val="24"/>
              </w:rPr>
              <w:t>Art. 15</w:t>
            </w:r>
          </w:p>
          <w:p w14:paraId="6E613FF1" w14:textId="7F86A2D8" w:rsidR="00F4024B" w:rsidRPr="00CC0684" w:rsidRDefault="00F4024B" w:rsidP="00CC0684">
            <w:pPr>
              <w:jc w:val="both"/>
              <w:rPr>
                <w:rFonts w:cstheme="minorHAnsi"/>
                <w:sz w:val="24"/>
                <w:szCs w:val="24"/>
              </w:rPr>
            </w:pPr>
            <w:r w:rsidRPr="00CC0684">
              <w:rPr>
                <w:rFonts w:cstheme="minorHAnsi"/>
                <w:b/>
                <w:bCs/>
                <w:sz w:val="24"/>
                <w:szCs w:val="24"/>
              </w:rPr>
              <w:t>(Disposizione comune agli articoli 12, 13 e 14)</w:t>
            </w:r>
          </w:p>
        </w:tc>
        <w:tc>
          <w:tcPr>
            <w:tcW w:w="3914" w:type="dxa"/>
          </w:tcPr>
          <w:p w14:paraId="23DEEC60" w14:textId="77777777" w:rsidR="00F4024B" w:rsidRPr="00CC0684" w:rsidRDefault="00F4024B" w:rsidP="00CC0684">
            <w:pPr>
              <w:jc w:val="both"/>
              <w:rPr>
                <w:rFonts w:cstheme="minorHAnsi"/>
                <w:sz w:val="24"/>
                <w:szCs w:val="24"/>
              </w:rPr>
            </w:pPr>
          </w:p>
        </w:tc>
        <w:tc>
          <w:tcPr>
            <w:tcW w:w="3402" w:type="dxa"/>
          </w:tcPr>
          <w:p w14:paraId="5EC3229D" w14:textId="77777777" w:rsidR="00F4024B" w:rsidRPr="00CC0684" w:rsidRDefault="00F4024B" w:rsidP="00CC0684">
            <w:pPr>
              <w:jc w:val="both"/>
              <w:rPr>
                <w:rFonts w:cstheme="minorHAnsi"/>
                <w:sz w:val="24"/>
                <w:szCs w:val="24"/>
              </w:rPr>
            </w:pPr>
          </w:p>
        </w:tc>
      </w:tr>
      <w:tr w:rsidR="00F4024B" w:rsidRPr="00CC0684" w14:paraId="0FD603FE" w14:textId="7F13D34C" w:rsidTr="00CC0684">
        <w:tc>
          <w:tcPr>
            <w:tcW w:w="7138" w:type="dxa"/>
          </w:tcPr>
          <w:p w14:paraId="2BB90F1A" w14:textId="502B8FAA" w:rsidR="00F4024B" w:rsidRPr="00CC0684" w:rsidRDefault="00F4024B" w:rsidP="00CC0684">
            <w:pPr>
              <w:jc w:val="both"/>
              <w:rPr>
                <w:rFonts w:cstheme="minorHAnsi"/>
                <w:sz w:val="24"/>
                <w:szCs w:val="24"/>
              </w:rPr>
            </w:pPr>
            <w:r w:rsidRPr="00CC0684">
              <w:rPr>
                <w:rFonts w:cstheme="minorHAnsi"/>
                <w:sz w:val="24"/>
                <w:szCs w:val="24"/>
              </w:rPr>
              <w:t>1. Per il rilascio delle autorizzazioni alla cremazione e alla dispersione delle ceneri e per l’affidamento dell’urna cineraria si utilizza la modulistica approvata con decreto della direzione regionale competente in materia di sanità.</w:t>
            </w:r>
          </w:p>
        </w:tc>
        <w:tc>
          <w:tcPr>
            <w:tcW w:w="3914" w:type="dxa"/>
          </w:tcPr>
          <w:p w14:paraId="7585247F" w14:textId="77777777" w:rsidR="00F4024B" w:rsidRPr="00CC0684" w:rsidRDefault="00F4024B" w:rsidP="00CC0684">
            <w:pPr>
              <w:jc w:val="both"/>
              <w:rPr>
                <w:rFonts w:cstheme="minorHAnsi"/>
                <w:sz w:val="24"/>
                <w:szCs w:val="24"/>
              </w:rPr>
            </w:pPr>
          </w:p>
        </w:tc>
        <w:tc>
          <w:tcPr>
            <w:tcW w:w="3402" w:type="dxa"/>
          </w:tcPr>
          <w:p w14:paraId="369E0AE3" w14:textId="77777777" w:rsidR="00F4024B" w:rsidRPr="00CC0684" w:rsidRDefault="00F4024B" w:rsidP="00CC0684">
            <w:pPr>
              <w:jc w:val="both"/>
              <w:rPr>
                <w:rFonts w:cstheme="minorHAnsi"/>
                <w:sz w:val="24"/>
                <w:szCs w:val="24"/>
              </w:rPr>
            </w:pPr>
          </w:p>
        </w:tc>
      </w:tr>
      <w:tr w:rsidR="00F4024B" w:rsidRPr="00CC0684" w14:paraId="40F4D3B1" w14:textId="68147F1A" w:rsidTr="00CC0684">
        <w:tc>
          <w:tcPr>
            <w:tcW w:w="7138" w:type="dxa"/>
          </w:tcPr>
          <w:p w14:paraId="5096F121" w14:textId="77777777" w:rsidR="00F4024B" w:rsidRPr="00CC0684" w:rsidRDefault="00F4024B" w:rsidP="00CC0684">
            <w:pPr>
              <w:jc w:val="both"/>
              <w:rPr>
                <w:rFonts w:cstheme="minorHAnsi"/>
                <w:b/>
                <w:bCs/>
                <w:sz w:val="24"/>
                <w:szCs w:val="24"/>
              </w:rPr>
            </w:pPr>
            <w:r w:rsidRPr="00CC0684">
              <w:rPr>
                <w:rFonts w:cstheme="minorHAnsi"/>
                <w:b/>
                <w:bCs/>
                <w:sz w:val="24"/>
                <w:szCs w:val="24"/>
              </w:rPr>
              <w:t>Art. 16</w:t>
            </w:r>
          </w:p>
          <w:p w14:paraId="07DFC32F" w14:textId="49AD5BF9" w:rsidR="00F4024B" w:rsidRPr="00CC0684" w:rsidRDefault="00F4024B" w:rsidP="00CC0684">
            <w:pPr>
              <w:jc w:val="both"/>
              <w:rPr>
                <w:rFonts w:cstheme="minorHAnsi"/>
                <w:b/>
                <w:bCs/>
                <w:sz w:val="24"/>
                <w:szCs w:val="24"/>
              </w:rPr>
            </w:pPr>
            <w:r w:rsidRPr="00CC0684">
              <w:rPr>
                <w:rFonts w:cstheme="minorHAnsi"/>
                <w:b/>
                <w:bCs/>
                <w:sz w:val="24"/>
                <w:szCs w:val="24"/>
              </w:rPr>
              <w:t>(Vigilanza sull’attività funebre)</w:t>
            </w:r>
          </w:p>
        </w:tc>
        <w:tc>
          <w:tcPr>
            <w:tcW w:w="3914" w:type="dxa"/>
          </w:tcPr>
          <w:p w14:paraId="2E4FA835" w14:textId="77777777" w:rsidR="00F4024B" w:rsidRPr="00CC0684" w:rsidRDefault="00F4024B" w:rsidP="00CC0684">
            <w:pPr>
              <w:jc w:val="both"/>
              <w:rPr>
                <w:rFonts w:cstheme="minorHAnsi"/>
                <w:sz w:val="24"/>
                <w:szCs w:val="24"/>
              </w:rPr>
            </w:pPr>
          </w:p>
        </w:tc>
        <w:tc>
          <w:tcPr>
            <w:tcW w:w="3402" w:type="dxa"/>
          </w:tcPr>
          <w:p w14:paraId="755D0413" w14:textId="77777777" w:rsidR="00F4024B" w:rsidRPr="00CC0684" w:rsidRDefault="00F4024B" w:rsidP="00CC0684">
            <w:pPr>
              <w:jc w:val="both"/>
              <w:rPr>
                <w:rFonts w:cstheme="minorHAnsi"/>
                <w:sz w:val="24"/>
                <w:szCs w:val="24"/>
              </w:rPr>
            </w:pPr>
          </w:p>
        </w:tc>
      </w:tr>
      <w:tr w:rsidR="00F4024B" w:rsidRPr="00CC0684" w14:paraId="208B197A" w14:textId="0C7241DE" w:rsidTr="00CC0684">
        <w:tc>
          <w:tcPr>
            <w:tcW w:w="7138" w:type="dxa"/>
          </w:tcPr>
          <w:p w14:paraId="170A9CB2" w14:textId="34F416E8" w:rsidR="00F4024B" w:rsidRPr="00CC0684" w:rsidRDefault="00F4024B" w:rsidP="00CC0684">
            <w:pPr>
              <w:jc w:val="both"/>
              <w:rPr>
                <w:rFonts w:cstheme="minorHAnsi"/>
                <w:sz w:val="24"/>
                <w:szCs w:val="24"/>
              </w:rPr>
            </w:pPr>
            <w:r w:rsidRPr="00CC0684">
              <w:rPr>
                <w:rFonts w:cstheme="minorHAnsi"/>
                <w:sz w:val="24"/>
                <w:szCs w:val="24"/>
              </w:rPr>
              <w:t>1. Il comune esercita le funzioni di vigilanza sull’esercizio dell’attività funebre, avvalendosi delle ATS per gli aspetti igienico-sanitari.</w:t>
            </w:r>
          </w:p>
        </w:tc>
        <w:tc>
          <w:tcPr>
            <w:tcW w:w="3914" w:type="dxa"/>
          </w:tcPr>
          <w:p w14:paraId="0D2A083F" w14:textId="77777777" w:rsidR="00F4024B" w:rsidRPr="00CC0684" w:rsidRDefault="00F4024B" w:rsidP="00CC0684">
            <w:pPr>
              <w:jc w:val="both"/>
              <w:rPr>
                <w:rFonts w:cstheme="minorHAnsi"/>
                <w:sz w:val="24"/>
                <w:szCs w:val="24"/>
              </w:rPr>
            </w:pPr>
          </w:p>
        </w:tc>
        <w:tc>
          <w:tcPr>
            <w:tcW w:w="3402" w:type="dxa"/>
          </w:tcPr>
          <w:p w14:paraId="1655A9F5" w14:textId="77777777" w:rsidR="00F4024B" w:rsidRPr="00CC0684" w:rsidRDefault="00F4024B" w:rsidP="00CC0684">
            <w:pPr>
              <w:jc w:val="both"/>
              <w:rPr>
                <w:rFonts w:cstheme="minorHAnsi"/>
                <w:sz w:val="24"/>
                <w:szCs w:val="24"/>
              </w:rPr>
            </w:pPr>
          </w:p>
        </w:tc>
      </w:tr>
      <w:tr w:rsidR="00F4024B" w:rsidRPr="00CC0684" w14:paraId="0E8E5B67" w14:textId="6F65DA57" w:rsidTr="00CC0684">
        <w:tc>
          <w:tcPr>
            <w:tcW w:w="7138" w:type="dxa"/>
          </w:tcPr>
          <w:p w14:paraId="64F9A97D" w14:textId="77777777" w:rsidR="00F4024B" w:rsidRPr="00CC0684" w:rsidRDefault="00F4024B" w:rsidP="00CC0684">
            <w:pPr>
              <w:jc w:val="both"/>
              <w:rPr>
                <w:rFonts w:cstheme="minorHAnsi"/>
                <w:b/>
                <w:bCs/>
                <w:sz w:val="24"/>
                <w:szCs w:val="24"/>
              </w:rPr>
            </w:pPr>
            <w:r w:rsidRPr="00CC0684">
              <w:rPr>
                <w:rFonts w:cstheme="minorHAnsi"/>
                <w:b/>
                <w:bCs/>
                <w:sz w:val="24"/>
                <w:szCs w:val="24"/>
              </w:rPr>
              <w:t>Art. 17</w:t>
            </w:r>
          </w:p>
          <w:p w14:paraId="6017D591" w14:textId="58E80962" w:rsidR="00F4024B" w:rsidRPr="00CC0684" w:rsidRDefault="00F4024B" w:rsidP="00CC0684">
            <w:pPr>
              <w:jc w:val="both"/>
              <w:rPr>
                <w:rFonts w:cstheme="minorHAnsi"/>
                <w:b/>
                <w:bCs/>
                <w:sz w:val="24"/>
                <w:szCs w:val="24"/>
              </w:rPr>
            </w:pPr>
            <w:r w:rsidRPr="00CC0684">
              <w:rPr>
                <w:rFonts w:cstheme="minorHAnsi"/>
                <w:b/>
                <w:bCs/>
                <w:sz w:val="24"/>
                <w:szCs w:val="24"/>
              </w:rPr>
              <w:t>(Piattaforma informatica)</w:t>
            </w:r>
          </w:p>
        </w:tc>
        <w:tc>
          <w:tcPr>
            <w:tcW w:w="3914" w:type="dxa"/>
          </w:tcPr>
          <w:p w14:paraId="0D68F512" w14:textId="77777777" w:rsidR="00F4024B" w:rsidRPr="00CC0684" w:rsidRDefault="00F4024B" w:rsidP="00CC0684">
            <w:pPr>
              <w:jc w:val="both"/>
              <w:rPr>
                <w:rFonts w:cstheme="minorHAnsi"/>
                <w:sz w:val="24"/>
                <w:szCs w:val="24"/>
              </w:rPr>
            </w:pPr>
          </w:p>
        </w:tc>
        <w:tc>
          <w:tcPr>
            <w:tcW w:w="3402" w:type="dxa"/>
          </w:tcPr>
          <w:p w14:paraId="3176409B" w14:textId="77777777" w:rsidR="00F4024B" w:rsidRPr="00CC0684" w:rsidRDefault="00F4024B" w:rsidP="00CC0684">
            <w:pPr>
              <w:jc w:val="both"/>
              <w:rPr>
                <w:rFonts w:cstheme="minorHAnsi"/>
                <w:sz w:val="24"/>
                <w:szCs w:val="24"/>
              </w:rPr>
            </w:pPr>
          </w:p>
        </w:tc>
      </w:tr>
      <w:tr w:rsidR="00F4024B" w:rsidRPr="00CC0684" w14:paraId="1DA5C136" w14:textId="20993DAC" w:rsidTr="00CC0684">
        <w:tc>
          <w:tcPr>
            <w:tcW w:w="7138" w:type="dxa"/>
          </w:tcPr>
          <w:p w14:paraId="7887CF3F" w14:textId="75A13980" w:rsidR="00F4024B" w:rsidRPr="00CC0684" w:rsidRDefault="00F4024B" w:rsidP="00CC0684">
            <w:pPr>
              <w:jc w:val="both"/>
              <w:rPr>
                <w:rFonts w:cstheme="minorHAnsi"/>
                <w:sz w:val="24"/>
                <w:szCs w:val="24"/>
              </w:rPr>
            </w:pPr>
            <w:r w:rsidRPr="00CC0684">
              <w:rPr>
                <w:rFonts w:cstheme="minorHAnsi"/>
                <w:sz w:val="24"/>
                <w:szCs w:val="24"/>
              </w:rPr>
              <w:t>1. Presso la direzione regionale competente in materia di sanità è realizzata la piattaforma informatica relativa alle imprese funebri, ai contratti da loro stipulati con i centri servizi e ai servizi funebri svolti.</w:t>
            </w:r>
          </w:p>
        </w:tc>
        <w:tc>
          <w:tcPr>
            <w:tcW w:w="3914" w:type="dxa"/>
          </w:tcPr>
          <w:p w14:paraId="0D269EC6" w14:textId="77777777" w:rsidR="00F4024B" w:rsidRPr="00CC0684" w:rsidRDefault="00F4024B" w:rsidP="00CC0684">
            <w:pPr>
              <w:jc w:val="both"/>
              <w:rPr>
                <w:rFonts w:cstheme="minorHAnsi"/>
                <w:sz w:val="24"/>
                <w:szCs w:val="24"/>
              </w:rPr>
            </w:pPr>
          </w:p>
        </w:tc>
        <w:tc>
          <w:tcPr>
            <w:tcW w:w="3402" w:type="dxa"/>
          </w:tcPr>
          <w:p w14:paraId="31DFAE47" w14:textId="77777777" w:rsidR="00F4024B" w:rsidRPr="00CC0684" w:rsidRDefault="00F4024B" w:rsidP="00CC0684">
            <w:pPr>
              <w:jc w:val="both"/>
              <w:rPr>
                <w:rFonts w:cstheme="minorHAnsi"/>
                <w:sz w:val="24"/>
                <w:szCs w:val="24"/>
              </w:rPr>
            </w:pPr>
          </w:p>
        </w:tc>
      </w:tr>
      <w:tr w:rsidR="00F4024B" w:rsidRPr="00CC0684" w14:paraId="3963DD6B" w14:textId="6D2D9582" w:rsidTr="00CC0684">
        <w:tc>
          <w:tcPr>
            <w:tcW w:w="7138" w:type="dxa"/>
          </w:tcPr>
          <w:p w14:paraId="530BC41D" w14:textId="77777777" w:rsidR="00F4024B" w:rsidRPr="00CC0684" w:rsidRDefault="00F4024B" w:rsidP="00CC0684">
            <w:pPr>
              <w:jc w:val="both"/>
              <w:rPr>
                <w:rFonts w:cstheme="minorHAnsi"/>
                <w:sz w:val="24"/>
                <w:szCs w:val="24"/>
              </w:rPr>
            </w:pPr>
            <w:r w:rsidRPr="00CC0684">
              <w:rPr>
                <w:rFonts w:cstheme="minorHAnsi"/>
                <w:sz w:val="24"/>
                <w:szCs w:val="24"/>
              </w:rPr>
              <w:t>2. La piattaforma mette a disposizione delle imprese, dei comuni e delle Aziende sociosanitarie territoriali (ASST) i servizi telematici utili alla gestione di tutte le attività amministrative correlate al decesso e della relativa modulistica di seguito indicata:</w:t>
            </w:r>
          </w:p>
          <w:p w14:paraId="056F7A3C" w14:textId="77777777" w:rsidR="00F4024B" w:rsidRPr="00CC0684" w:rsidRDefault="00F4024B" w:rsidP="00CC0684">
            <w:pPr>
              <w:jc w:val="both"/>
              <w:rPr>
                <w:rFonts w:cstheme="minorHAnsi"/>
                <w:sz w:val="24"/>
                <w:szCs w:val="24"/>
              </w:rPr>
            </w:pPr>
            <w:r w:rsidRPr="00CC0684">
              <w:rPr>
                <w:rFonts w:cstheme="minorHAnsi"/>
                <w:sz w:val="24"/>
                <w:szCs w:val="24"/>
              </w:rPr>
              <w:t>a) modulo per il trasporto di salma prima dell’accertamento di morte;</w:t>
            </w:r>
          </w:p>
          <w:p w14:paraId="20B10047" w14:textId="77777777" w:rsidR="00F4024B" w:rsidRPr="00CC0684" w:rsidRDefault="00F4024B" w:rsidP="00CC0684">
            <w:pPr>
              <w:jc w:val="both"/>
              <w:rPr>
                <w:rFonts w:cstheme="minorHAnsi"/>
                <w:sz w:val="24"/>
                <w:szCs w:val="24"/>
              </w:rPr>
            </w:pPr>
            <w:r w:rsidRPr="00CC0684">
              <w:rPr>
                <w:rFonts w:cstheme="minorHAnsi"/>
                <w:sz w:val="24"/>
                <w:szCs w:val="24"/>
              </w:rPr>
              <w:t>b) modulo per l’accertamento di morte;</w:t>
            </w:r>
          </w:p>
          <w:p w14:paraId="41646B46" w14:textId="77777777" w:rsidR="00F4024B" w:rsidRPr="00CC0684" w:rsidRDefault="00F4024B" w:rsidP="00CC0684">
            <w:pPr>
              <w:jc w:val="both"/>
              <w:rPr>
                <w:rFonts w:cstheme="minorHAnsi"/>
                <w:sz w:val="24"/>
                <w:szCs w:val="24"/>
              </w:rPr>
            </w:pPr>
            <w:r w:rsidRPr="00CC0684">
              <w:rPr>
                <w:rFonts w:cstheme="minorHAnsi"/>
                <w:sz w:val="24"/>
                <w:szCs w:val="24"/>
              </w:rPr>
              <w:t>c) modulo di chiusura feretro per trasporto di cadaveri;</w:t>
            </w:r>
          </w:p>
          <w:p w14:paraId="44744135" w14:textId="77777777" w:rsidR="00F4024B" w:rsidRPr="00CC0684" w:rsidRDefault="00F4024B" w:rsidP="00CC0684">
            <w:pPr>
              <w:jc w:val="both"/>
              <w:rPr>
                <w:rFonts w:cstheme="minorHAnsi"/>
                <w:sz w:val="24"/>
                <w:szCs w:val="24"/>
              </w:rPr>
            </w:pPr>
            <w:r w:rsidRPr="00CC0684">
              <w:rPr>
                <w:rFonts w:cstheme="minorHAnsi"/>
                <w:sz w:val="24"/>
                <w:szCs w:val="24"/>
              </w:rPr>
              <w:t>d) modulo di richiesta di autorizzazione alla cremazione;</w:t>
            </w:r>
          </w:p>
          <w:p w14:paraId="3AF673DB" w14:textId="77777777" w:rsidR="00F4024B" w:rsidRPr="00CC0684" w:rsidRDefault="00F4024B" w:rsidP="00CC0684">
            <w:pPr>
              <w:jc w:val="both"/>
              <w:rPr>
                <w:rFonts w:cstheme="minorHAnsi"/>
                <w:sz w:val="24"/>
                <w:szCs w:val="24"/>
              </w:rPr>
            </w:pPr>
            <w:r w:rsidRPr="00CC0684">
              <w:rPr>
                <w:rFonts w:cstheme="minorHAnsi"/>
                <w:sz w:val="24"/>
                <w:szCs w:val="24"/>
              </w:rPr>
              <w:t>e) modulo di autorizzazione alla cremazione e al destino delle ceneri;</w:t>
            </w:r>
          </w:p>
          <w:p w14:paraId="48A9CB5A" w14:textId="1BC77E17" w:rsidR="00F4024B" w:rsidRPr="00CC0684" w:rsidRDefault="00F4024B" w:rsidP="00CC0684">
            <w:pPr>
              <w:jc w:val="both"/>
              <w:rPr>
                <w:rFonts w:cstheme="minorHAnsi"/>
                <w:sz w:val="24"/>
                <w:szCs w:val="24"/>
              </w:rPr>
            </w:pPr>
            <w:r w:rsidRPr="00CC0684">
              <w:rPr>
                <w:rFonts w:cstheme="minorHAnsi"/>
                <w:sz w:val="24"/>
                <w:szCs w:val="24"/>
              </w:rPr>
              <w:lastRenderedPageBreak/>
              <w:t>f) libretto di idoneità del carro funebre.</w:t>
            </w:r>
          </w:p>
        </w:tc>
        <w:tc>
          <w:tcPr>
            <w:tcW w:w="3914" w:type="dxa"/>
          </w:tcPr>
          <w:p w14:paraId="34EB13D0" w14:textId="77777777" w:rsidR="00F4024B" w:rsidRPr="00CC0684" w:rsidRDefault="00F4024B" w:rsidP="00CC0684">
            <w:pPr>
              <w:jc w:val="both"/>
              <w:rPr>
                <w:rFonts w:cstheme="minorHAnsi"/>
                <w:sz w:val="24"/>
                <w:szCs w:val="24"/>
              </w:rPr>
            </w:pPr>
          </w:p>
        </w:tc>
        <w:tc>
          <w:tcPr>
            <w:tcW w:w="3402" w:type="dxa"/>
          </w:tcPr>
          <w:p w14:paraId="08CD9384" w14:textId="77777777" w:rsidR="00F4024B" w:rsidRPr="00CC0684" w:rsidRDefault="00F4024B" w:rsidP="00CC0684">
            <w:pPr>
              <w:jc w:val="both"/>
              <w:rPr>
                <w:rFonts w:cstheme="minorHAnsi"/>
                <w:sz w:val="24"/>
                <w:szCs w:val="24"/>
              </w:rPr>
            </w:pPr>
          </w:p>
        </w:tc>
      </w:tr>
      <w:tr w:rsidR="00F4024B" w:rsidRPr="00CC0684" w14:paraId="25972F13" w14:textId="51A0E906" w:rsidTr="00CC0684">
        <w:tc>
          <w:tcPr>
            <w:tcW w:w="7138" w:type="dxa"/>
          </w:tcPr>
          <w:p w14:paraId="1F17A910" w14:textId="524EA5F7" w:rsidR="00F4024B" w:rsidRPr="00CC0684" w:rsidRDefault="00F4024B" w:rsidP="00CC0684">
            <w:pPr>
              <w:jc w:val="both"/>
              <w:rPr>
                <w:rFonts w:cstheme="minorHAnsi"/>
                <w:sz w:val="24"/>
                <w:szCs w:val="24"/>
              </w:rPr>
            </w:pPr>
            <w:r w:rsidRPr="00CC0684">
              <w:rPr>
                <w:rFonts w:cstheme="minorHAnsi"/>
                <w:sz w:val="24"/>
                <w:szCs w:val="24"/>
              </w:rPr>
              <w:t>3. La piattaforma informatica è altresì consultabile dai comuni e dalle ATS ai fini dell’esercizio delle rispettive attività di vigilanza.</w:t>
            </w:r>
          </w:p>
        </w:tc>
        <w:tc>
          <w:tcPr>
            <w:tcW w:w="3914" w:type="dxa"/>
          </w:tcPr>
          <w:p w14:paraId="69BD7DFC" w14:textId="77777777" w:rsidR="00F4024B" w:rsidRPr="00CC0684" w:rsidRDefault="00F4024B" w:rsidP="00CC0684">
            <w:pPr>
              <w:jc w:val="both"/>
              <w:rPr>
                <w:rFonts w:cstheme="minorHAnsi"/>
                <w:sz w:val="24"/>
                <w:szCs w:val="24"/>
              </w:rPr>
            </w:pPr>
          </w:p>
        </w:tc>
        <w:tc>
          <w:tcPr>
            <w:tcW w:w="3402" w:type="dxa"/>
          </w:tcPr>
          <w:p w14:paraId="25185C41" w14:textId="77777777" w:rsidR="00F4024B" w:rsidRPr="00CC0684" w:rsidRDefault="00F4024B" w:rsidP="00CC0684">
            <w:pPr>
              <w:jc w:val="both"/>
              <w:rPr>
                <w:rFonts w:cstheme="minorHAnsi"/>
                <w:sz w:val="24"/>
                <w:szCs w:val="24"/>
              </w:rPr>
            </w:pPr>
          </w:p>
        </w:tc>
      </w:tr>
      <w:tr w:rsidR="00F4024B" w:rsidRPr="00CC0684" w14:paraId="1E125CCD" w14:textId="3297F19F" w:rsidTr="00CC0684">
        <w:tc>
          <w:tcPr>
            <w:tcW w:w="7138" w:type="dxa"/>
          </w:tcPr>
          <w:p w14:paraId="5C67CD31" w14:textId="70173085" w:rsidR="00F4024B" w:rsidRPr="00CC0684" w:rsidRDefault="00F4024B" w:rsidP="00CC0684">
            <w:pPr>
              <w:jc w:val="both"/>
              <w:rPr>
                <w:rFonts w:cstheme="minorHAnsi"/>
                <w:b/>
                <w:bCs/>
                <w:sz w:val="24"/>
                <w:szCs w:val="24"/>
              </w:rPr>
            </w:pPr>
            <w:r w:rsidRPr="00CC0684">
              <w:rPr>
                <w:rFonts w:cstheme="minorHAnsi"/>
                <w:b/>
                <w:bCs/>
                <w:sz w:val="24"/>
                <w:szCs w:val="24"/>
              </w:rPr>
              <w:t>Art. 18</w:t>
            </w:r>
          </w:p>
          <w:p w14:paraId="7594D1A2" w14:textId="1537BD3A" w:rsidR="00F4024B" w:rsidRPr="00CC0684" w:rsidRDefault="00F4024B" w:rsidP="00CC0684">
            <w:pPr>
              <w:jc w:val="both"/>
              <w:rPr>
                <w:rFonts w:cstheme="minorHAnsi"/>
                <w:b/>
                <w:bCs/>
                <w:sz w:val="24"/>
                <w:szCs w:val="24"/>
              </w:rPr>
            </w:pPr>
            <w:r w:rsidRPr="00CC0684">
              <w:rPr>
                <w:rFonts w:cstheme="minorHAnsi"/>
                <w:b/>
                <w:bCs/>
                <w:sz w:val="24"/>
                <w:szCs w:val="24"/>
              </w:rPr>
              <w:t>(Piani cimiteriali)</w:t>
            </w:r>
          </w:p>
        </w:tc>
        <w:tc>
          <w:tcPr>
            <w:tcW w:w="3914" w:type="dxa"/>
          </w:tcPr>
          <w:p w14:paraId="693B2BF6" w14:textId="77777777" w:rsidR="00F4024B" w:rsidRPr="00CC0684" w:rsidRDefault="00F4024B" w:rsidP="00CC0684">
            <w:pPr>
              <w:jc w:val="both"/>
              <w:rPr>
                <w:rFonts w:cstheme="minorHAnsi"/>
                <w:sz w:val="24"/>
                <w:szCs w:val="24"/>
              </w:rPr>
            </w:pPr>
          </w:p>
        </w:tc>
        <w:tc>
          <w:tcPr>
            <w:tcW w:w="3402" w:type="dxa"/>
          </w:tcPr>
          <w:p w14:paraId="0A1D2998" w14:textId="77777777" w:rsidR="00F4024B" w:rsidRPr="00CC0684" w:rsidRDefault="00F4024B" w:rsidP="00CC0684">
            <w:pPr>
              <w:jc w:val="both"/>
              <w:rPr>
                <w:rFonts w:cstheme="minorHAnsi"/>
                <w:sz w:val="24"/>
                <w:szCs w:val="24"/>
              </w:rPr>
            </w:pPr>
          </w:p>
        </w:tc>
      </w:tr>
      <w:tr w:rsidR="00F4024B" w:rsidRPr="00CC0684" w14:paraId="1BD1AFEA" w14:textId="1BD174FA" w:rsidTr="00CC0684">
        <w:tc>
          <w:tcPr>
            <w:tcW w:w="7138" w:type="dxa"/>
          </w:tcPr>
          <w:p w14:paraId="6BCCE47A" w14:textId="3C54DBC2" w:rsidR="00F4024B" w:rsidRPr="00CC0684" w:rsidRDefault="00F4024B" w:rsidP="00CC0684">
            <w:pPr>
              <w:jc w:val="both"/>
              <w:rPr>
                <w:rFonts w:cstheme="minorHAnsi"/>
                <w:sz w:val="24"/>
                <w:szCs w:val="24"/>
              </w:rPr>
            </w:pPr>
            <w:r w:rsidRPr="00CC0684">
              <w:rPr>
                <w:rFonts w:cstheme="minorHAnsi"/>
                <w:sz w:val="24"/>
                <w:szCs w:val="24"/>
              </w:rPr>
              <w:t>1. I comuni definiscono l’assetto interno di ciascun cimitero tramite l’approvazione di un piano cimiteriale, previa acquisizione del parere favorevole dell’ATS competente per territorio e dell’ARPA, secondo le rispettive competenze. I pareri sono espressi entro sessanta giorni dalla data di ricevimento della richiesta.</w:t>
            </w:r>
          </w:p>
        </w:tc>
        <w:tc>
          <w:tcPr>
            <w:tcW w:w="3914" w:type="dxa"/>
          </w:tcPr>
          <w:p w14:paraId="2E660B71" w14:textId="77777777" w:rsidR="00F4024B" w:rsidRPr="00CC0684" w:rsidRDefault="00F4024B" w:rsidP="00CC0684">
            <w:pPr>
              <w:jc w:val="both"/>
              <w:rPr>
                <w:rFonts w:cstheme="minorHAnsi"/>
                <w:sz w:val="24"/>
                <w:szCs w:val="24"/>
              </w:rPr>
            </w:pPr>
          </w:p>
        </w:tc>
        <w:tc>
          <w:tcPr>
            <w:tcW w:w="3402" w:type="dxa"/>
          </w:tcPr>
          <w:p w14:paraId="4D815C9B" w14:textId="77777777" w:rsidR="00F4024B" w:rsidRPr="00CC0684" w:rsidRDefault="00F4024B" w:rsidP="00CC0684">
            <w:pPr>
              <w:jc w:val="both"/>
              <w:rPr>
                <w:rFonts w:cstheme="minorHAnsi"/>
                <w:sz w:val="24"/>
                <w:szCs w:val="24"/>
              </w:rPr>
            </w:pPr>
          </w:p>
        </w:tc>
      </w:tr>
      <w:tr w:rsidR="00F4024B" w:rsidRPr="00CC0684" w14:paraId="6E81D105" w14:textId="76CA9294" w:rsidTr="00CC0684">
        <w:tc>
          <w:tcPr>
            <w:tcW w:w="7138" w:type="dxa"/>
          </w:tcPr>
          <w:p w14:paraId="16F8022C" w14:textId="78E45DC5" w:rsidR="00F4024B" w:rsidRPr="00CC0684" w:rsidRDefault="00F4024B" w:rsidP="00CC0684">
            <w:pPr>
              <w:jc w:val="both"/>
              <w:rPr>
                <w:rFonts w:cstheme="minorHAnsi"/>
                <w:sz w:val="24"/>
                <w:szCs w:val="24"/>
              </w:rPr>
            </w:pPr>
            <w:r w:rsidRPr="00CC0684">
              <w:rPr>
                <w:rFonts w:cstheme="minorHAnsi"/>
                <w:sz w:val="24"/>
                <w:szCs w:val="24"/>
              </w:rPr>
              <w:t>2. Il piano cimiteriale è revisionato ogni dieci anni e comunque ogni qualvolta si registrino variazioni rilevanti di elementi presi in esame o dell’assetto interno al cimitero.</w:t>
            </w:r>
          </w:p>
        </w:tc>
        <w:tc>
          <w:tcPr>
            <w:tcW w:w="3914" w:type="dxa"/>
          </w:tcPr>
          <w:p w14:paraId="437805C3" w14:textId="77777777" w:rsidR="00F4024B" w:rsidRPr="00CC0684" w:rsidRDefault="00F4024B" w:rsidP="00CC0684">
            <w:pPr>
              <w:jc w:val="both"/>
              <w:rPr>
                <w:rFonts w:cstheme="minorHAnsi"/>
                <w:sz w:val="24"/>
                <w:szCs w:val="24"/>
              </w:rPr>
            </w:pPr>
          </w:p>
        </w:tc>
        <w:tc>
          <w:tcPr>
            <w:tcW w:w="3402" w:type="dxa"/>
          </w:tcPr>
          <w:p w14:paraId="546623A9" w14:textId="77777777" w:rsidR="00F4024B" w:rsidRPr="00CC0684" w:rsidRDefault="00F4024B" w:rsidP="00CC0684">
            <w:pPr>
              <w:jc w:val="both"/>
              <w:rPr>
                <w:rFonts w:cstheme="minorHAnsi"/>
                <w:sz w:val="24"/>
                <w:szCs w:val="24"/>
              </w:rPr>
            </w:pPr>
          </w:p>
        </w:tc>
      </w:tr>
      <w:tr w:rsidR="00F4024B" w:rsidRPr="00CC0684" w14:paraId="14E8CD18" w14:textId="6D72F9CF" w:rsidTr="00CC0684">
        <w:tc>
          <w:tcPr>
            <w:tcW w:w="7138" w:type="dxa"/>
          </w:tcPr>
          <w:p w14:paraId="13C97B62" w14:textId="02977441" w:rsidR="00F4024B" w:rsidRPr="00CC0684" w:rsidRDefault="00F4024B" w:rsidP="00CC0684">
            <w:pPr>
              <w:jc w:val="both"/>
              <w:rPr>
                <w:rFonts w:cstheme="minorHAnsi"/>
                <w:sz w:val="24"/>
                <w:szCs w:val="24"/>
              </w:rPr>
            </w:pPr>
            <w:r w:rsidRPr="00CC0684">
              <w:rPr>
                <w:rFonts w:cstheme="minorHAnsi"/>
                <w:sz w:val="24"/>
                <w:szCs w:val="24"/>
              </w:rPr>
              <w:t>3. Nell’area cimiteriale possono essere realizzate chiese o strutture similari per il culto, per i funerali civili e per lo svolgimento delle esequie prima della sepoltura.</w:t>
            </w:r>
          </w:p>
        </w:tc>
        <w:tc>
          <w:tcPr>
            <w:tcW w:w="3914" w:type="dxa"/>
          </w:tcPr>
          <w:p w14:paraId="338F20C4" w14:textId="77777777" w:rsidR="00F4024B" w:rsidRPr="00CC0684" w:rsidRDefault="00F4024B" w:rsidP="00CC0684">
            <w:pPr>
              <w:jc w:val="both"/>
              <w:rPr>
                <w:rFonts w:cstheme="minorHAnsi"/>
                <w:sz w:val="24"/>
                <w:szCs w:val="24"/>
              </w:rPr>
            </w:pPr>
          </w:p>
        </w:tc>
        <w:tc>
          <w:tcPr>
            <w:tcW w:w="3402" w:type="dxa"/>
          </w:tcPr>
          <w:p w14:paraId="6EE67E38" w14:textId="77777777" w:rsidR="00F4024B" w:rsidRPr="00CC0684" w:rsidRDefault="00F4024B" w:rsidP="00CC0684">
            <w:pPr>
              <w:jc w:val="both"/>
              <w:rPr>
                <w:rFonts w:cstheme="minorHAnsi"/>
                <w:sz w:val="24"/>
                <w:szCs w:val="24"/>
              </w:rPr>
            </w:pPr>
          </w:p>
        </w:tc>
      </w:tr>
      <w:tr w:rsidR="00F4024B" w:rsidRPr="00CC0684" w14:paraId="35F113AB" w14:textId="1B852CA6" w:rsidTr="00CC0684">
        <w:tc>
          <w:tcPr>
            <w:tcW w:w="7138" w:type="dxa"/>
          </w:tcPr>
          <w:p w14:paraId="222879EA" w14:textId="77777777" w:rsidR="00F4024B" w:rsidRPr="00CC0684" w:rsidRDefault="00F4024B" w:rsidP="00CC0684">
            <w:pPr>
              <w:jc w:val="both"/>
              <w:rPr>
                <w:rFonts w:cstheme="minorHAnsi"/>
                <w:sz w:val="24"/>
                <w:szCs w:val="24"/>
              </w:rPr>
            </w:pPr>
            <w:r w:rsidRPr="00CC0684">
              <w:rPr>
                <w:rFonts w:cstheme="minorHAnsi"/>
                <w:sz w:val="24"/>
                <w:szCs w:val="24"/>
              </w:rPr>
              <w:t xml:space="preserve">4. Nella redazione del piano cimiteriale si considerano i seguenti elementi:  </w:t>
            </w:r>
          </w:p>
          <w:p w14:paraId="05D9C061" w14:textId="77777777" w:rsidR="00F4024B" w:rsidRPr="00CC0684" w:rsidRDefault="00F4024B" w:rsidP="00CC0684">
            <w:pPr>
              <w:jc w:val="both"/>
              <w:rPr>
                <w:rFonts w:cstheme="minorHAnsi"/>
                <w:sz w:val="24"/>
                <w:szCs w:val="24"/>
              </w:rPr>
            </w:pPr>
            <w:r w:rsidRPr="00CC0684">
              <w:rPr>
                <w:rFonts w:cstheme="minorHAnsi"/>
                <w:sz w:val="24"/>
                <w:szCs w:val="24"/>
              </w:rPr>
              <w:t xml:space="preserve">a) l’andamento medio della mortalità nell’area di competenza territoriale sulla base di dati statistici dell’ultimo decennio e di adeguate proiezioni locali; </w:t>
            </w:r>
          </w:p>
          <w:p w14:paraId="0DB60FD3" w14:textId="77777777" w:rsidR="00F4024B" w:rsidRPr="00CC0684" w:rsidRDefault="00F4024B" w:rsidP="00CC0684">
            <w:pPr>
              <w:jc w:val="both"/>
              <w:rPr>
                <w:rFonts w:cstheme="minorHAnsi"/>
                <w:sz w:val="24"/>
                <w:szCs w:val="24"/>
              </w:rPr>
            </w:pPr>
            <w:r w:rsidRPr="00CC0684">
              <w:rPr>
                <w:rFonts w:cstheme="minorHAnsi"/>
                <w:sz w:val="24"/>
                <w:szCs w:val="24"/>
              </w:rPr>
              <w:t xml:space="preserve">b) la ricettività cimiteriale esistente, distinguendo i posti destinati all’inumazione e alla tumulazione, anche in rapporto alla durata delle concessioni; </w:t>
            </w:r>
          </w:p>
          <w:p w14:paraId="1C89C92D" w14:textId="77777777" w:rsidR="00F4024B" w:rsidRPr="00CC0684" w:rsidRDefault="00F4024B" w:rsidP="00CC0684">
            <w:pPr>
              <w:jc w:val="both"/>
              <w:rPr>
                <w:rFonts w:cstheme="minorHAnsi"/>
                <w:sz w:val="24"/>
                <w:szCs w:val="24"/>
              </w:rPr>
            </w:pPr>
            <w:r w:rsidRPr="00CC0684">
              <w:rPr>
                <w:rFonts w:cstheme="minorHAnsi"/>
                <w:sz w:val="24"/>
                <w:szCs w:val="24"/>
              </w:rPr>
              <w:t xml:space="preserve">c) l’evoluzione attesa della domanda delle diverse tipologie di sepoltura e di pratica funebre e i relativi fabbisogni;  </w:t>
            </w:r>
          </w:p>
          <w:p w14:paraId="6CF78DAD" w14:textId="77777777" w:rsidR="00F4024B" w:rsidRPr="00CC0684" w:rsidRDefault="00F4024B" w:rsidP="00CC0684">
            <w:pPr>
              <w:jc w:val="both"/>
              <w:rPr>
                <w:rFonts w:cstheme="minorHAnsi"/>
                <w:sz w:val="24"/>
                <w:szCs w:val="24"/>
              </w:rPr>
            </w:pPr>
            <w:r w:rsidRPr="00CC0684">
              <w:rPr>
                <w:rFonts w:cstheme="minorHAnsi"/>
                <w:sz w:val="24"/>
                <w:szCs w:val="24"/>
              </w:rPr>
              <w:t xml:space="preserve">d) la necessità di creare maggiore disponibilità di sepolture nei cimiteri esistenti a seguito di un più razionale utilizzo delle aree e dei manufatti; </w:t>
            </w:r>
          </w:p>
          <w:p w14:paraId="700306E1" w14:textId="77777777" w:rsidR="00F4024B" w:rsidRPr="00CC0684" w:rsidRDefault="00F4024B" w:rsidP="00CC0684">
            <w:pPr>
              <w:jc w:val="both"/>
              <w:rPr>
                <w:rFonts w:cstheme="minorHAnsi"/>
                <w:sz w:val="24"/>
                <w:szCs w:val="24"/>
              </w:rPr>
            </w:pPr>
            <w:r w:rsidRPr="00CC0684">
              <w:rPr>
                <w:rFonts w:cstheme="minorHAnsi"/>
                <w:sz w:val="24"/>
                <w:szCs w:val="24"/>
              </w:rPr>
              <w:t xml:space="preserve">e) l’eventuale presenza di zone soggette a vincolo paesaggistico o a tutela monumentale; </w:t>
            </w:r>
          </w:p>
          <w:p w14:paraId="3F2BC845" w14:textId="77777777" w:rsidR="00F4024B" w:rsidRPr="00CC0684" w:rsidRDefault="00F4024B" w:rsidP="00CC0684">
            <w:pPr>
              <w:jc w:val="both"/>
              <w:rPr>
                <w:rFonts w:cstheme="minorHAnsi"/>
                <w:sz w:val="24"/>
                <w:szCs w:val="24"/>
              </w:rPr>
            </w:pPr>
            <w:r w:rsidRPr="00CC0684">
              <w:rPr>
                <w:rFonts w:cstheme="minorHAnsi"/>
                <w:sz w:val="24"/>
                <w:szCs w:val="24"/>
              </w:rPr>
              <w:t xml:space="preserve">f) il rispetto delle norme vigenti in tema di barriere architettoniche, di sicurezza dei visitatori e degli operatori cimiteriali; </w:t>
            </w:r>
          </w:p>
          <w:p w14:paraId="0DAED384" w14:textId="77777777" w:rsidR="00F4024B" w:rsidRPr="00CC0684" w:rsidRDefault="00F4024B" w:rsidP="00CC0684">
            <w:pPr>
              <w:jc w:val="both"/>
              <w:rPr>
                <w:rFonts w:cstheme="minorHAnsi"/>
                <w:sz w:val="24"/>
                <w:szCs w:val="24"/>
              </w:rPr>
            </w:pPr>
            <w:r w:rsidRPr="00CC0684">
              <w:rPr>
                <w:rFonts w:cstheme="minorHAnsi"/>
                <w:sz w:val="24"/>
                <w:szCs w:val="24"/>
              </w:rPr>
              <w:lastRenderedPageBreak/>
              <w:t xml:space="preserve">g) la necessità di garantire l’accesso ai mezzi meccanici e per la movimentazione dei feretri, indispensabili per la gestione del cimitero; </w:t>
            </w:r>
          </w:p>
          <w:p w14:paraId="06F51745" w14:textId="77777777" w:rsidR="00F4024B" w:rsidRPr="00CC0684" w:rsidRDefault="00F4024B" w:rsidP="00CC0684">
            <w:pPr>
              <w:jc w:val="both"/>
              <w:rPr>
                <w:rFonts w:cstheme="minorHAnsi"/>
                <w:sz w:val="24"/>
                <w:szCs w:val="24"/>
              </w:rPr>
            </w:pPr>
            <w:r w:rsidRPr="00CC0684">
              <w:rPr>
                <w:rFonts w:cstheme="minorHAnsi"/>
                <w:sz w:val="24"/>
                <w:szCs w:val="24"/>
              </w:rPr>
              <w:t xml:space="preserve">h) la necessità di garantire adeguata dotazione di impianti idrici e di servizi igienici per il personale addetto e per i visitatori; </w:t>
            </w:r>
          </w:p>
          <w:p w14:paraId="424F1870" w14:textId="038A5AE8" w:rsidR="00F4024B" w:rsidRPr="00CC0684" w:rsidRDefault="00F4024B" w:rsidP="00CC0684">
            <w:pPr>
              <w:jc w:val="both"/>
              <w:rPr>
                <w:rFonts w:cstheme="minorHAnsi"/>
                <w:sz w:val="24"/>
                <w:szCs w:val="24"/>
              </w:rPr>
            </w:pPr>
            <w:r w:rsidRPr="00CC0684">
              <w:rPr>
                <w:rFonts w:cstheme="minorHAnsi"/>
                <w:sz w:val="24"/>
                <w:szCs w:val="24"/>
              </w:rPr>
              <w:t>i) la necessità di adeguamento delle strutture cimiteriali alle prescrizioni del presente regolamento.</w:t>
            </w:r>
          </w:p>
        </w:tc>
        <w:tc>
          <w:tcPr>
            <w:tcW w:w="3914" w:type="dxa"/>
          </w:tcPr>
          <w:p w14:paraId="6F694E63" w14:textId="77777777" w:rsidR="00F4024B" w:rsidRPr="00CC0684" w:rsidRDefault="00F4024B" w:rsidP="00CC0684">
            <w:pPr>
              <w:jc w:val="both"/>
              <w:rPr>
                <w:rFonts w:cstheme="minorHAnsi"/>
                <w:sz w:val="24"/>
                <w:szCs w:val="24"/>
              </w:rPr>
            </w:pPr>
          </w:p>
        </w:tc>
        <w:tc>
          <w:tcPr>
            <w:tcW w:w="3402" w:type="dxa"/>
          </w:tcPr>
          <w:p w14:paraId="5F0E8AFC" w14:textId="77777777" w:rsidR="00F4024B" w:rsidRPr="00CC0684" w:rsidRDefault="00F4024B" w:rsidP="00CC0684">
            <w:pPr>
              <w:jc w:val="both"/>
              <w:rPr>
                <w:rFonts w:cstheme="minorHAnsi"/>
                <w:sz w:val="24"/>
                <w:szCs w:val="24"/>
              </w:rPr>
            </w:pPr>
          </w:p>
        </w:tc>
      </w:tr>
      <w:tr w:rsidR="00F4024B" w:rsidRPr="00CC0684" w14:paraId="3C38CA30" w14:textId="4BF6C59B" w:rsidTr="00CC0684">
        <w:tc>
          <w:tcPr>
            <w:tcW w:w="7138" w:type="dxa"/>
          </w:tcPr>
          <w:p w14:paraId="035B3E4A" w14:textId="6A0ACC92" w:rsidR="00F4024B" w:rsidRPr="00CC0684" w:rsidRDefault="00F4024B" w:rsidP="00CC0684">
            <w:pPr>
              <w:jc w:val="both"/>
              <w:rPr>
                <w:rFonts w:cstheme="minorHAnsi"/>
                <w:sz w:val="24"/>
                <w:szCs w:val="24"/>
              </w:rPr>
            </w:pPr>
            <w:r w:rsidRPr="00CC0684">
              <w:rPr>
                <w:rFonts w:cstheme="minorHAnsi"/>
                <w:sz w:val="24"/>
                <w:szCs w:val="24"/>
              </w:rPr>
              <w:t>5. In presenza di monumenti funerari di pregio, il piano cimiteriale deve prevederne la conservazione o il restauro.</w:t>
            </w:r>
          </w:p>
        </w:tc>
        <w:tc>
          <w:tcPr>
            <w:tcW w:w="3914" w:type="dxa"/>
          </w:tcPr>
          <w:p w14:paraId="5E7150E2" w14:textId="77777777" w:rsidR="00F4024B" w:rsidRPr="00CC0684" w:rsidRDefault="00F4024B" w:rsidP="00CC0684">
            <w:pPr>
              <w:jc w:val="both"/>
              <w:rPr>
                <w:rFonts w:cstheme="minorHAnsi"/>
                <w:sz w:val="24"/>
                <w:szCs w:val="24"/>
              </w:rPr>
            </w:pPr>
          </w:p>
        </w:tc>
        <w:tc>
          <w:tcPr>
            <w:tcW w:w="3402" w:type="dxa"/>
          </w:tcPr>
          <w:p w14:paraId="55079FE7" w14:textId="77777777" w:rsidR="00F4024B" w:rsidRPr="00CC0684" w:rsidRDefault="00F4024B" w:rsidP="00CC0684">
            <w:pPr>
              <w:jc w:val="both"/>
              <w:rPr>
                <w:rFonts w:cstheme="minorHAnsi"/>
                <w:sz w:val="24"/>
                <w:szCs w:val="24"/>
              </w:rPr>
            </w:pPr>
          </w:p>
        </w:tc>
      </w:tr>
      <w:tr w:rsidR="00F4024B" w:rsidRPr="00CC0684" w14:paraId="638BE24F" w14:textId="208E3D88" w:rsidTr="00CC0684">
        <w:tc>
          <w:tcPr>
            <w:tcW w:w="7138" w:type="dxa"/>
          </w:tcPr>
          <w:p w14:paraId="5A11D164" w14:textId="644DBE4B" w:rsidR="00F4024B" w:rsidRPr="00CC0684" w:rsidRDefault="00F4024B" w:rsidP="00CC0684">
            <w:pPr>
              <w:jc w:val="both"/>
              <w:rPr>
                <w:rFonts w:cstheme="minorHAnsi"/>
                <w:sz w:val="24"/>
                <w:szCs w:val="24"/>
              </w:rPr>
            </w:pPr>
            <w:r w:rsidRPr="00CC0684">
              <w:rPr>
                <w:rFonts w:cstheme="minorHAnsi"/>
                <w:sz w:val="24"/>
                <w:szCs w:val="24"/>
              </w:rPr>
              <w:t>6. Nella redazione del piano cimiteriale deve essere prevista un’area per l’inumazione di superficie minima tale da comprendere un numero di fosse pari o superiore alle sepolture dello stesso tipo effettuate nel normale periodo di rotazione degli ultimi dieci anni, incrementate del cinquanta per cento. Se il tempo di rotazione è stato fissato per un periodo diverso dal decennio, il numero minimo di fosse viene calcolato proporzionalmente. Occorre comunque valutare il numero di inumazioni effettuate a seguito di estumulazioni ordinarie o di eventi calamitosi.</w:t>
            </w:r>
          </w:p>
        </w:tc>
        <w:tc>
          <w:tcPr>
            <w:tcW w:w="3914" w:type="dxa"/>
          </w:tcPr>
          <w:p w14:paraId="789ABE85" w14:textId="77777777" w:rsidR="00F4024B" w:rsidRPr="00CC0684" w:rsidRDefault="00F4024B" w:rsidP="00CC0684">
            <w:pPr>
              <w:jc w:val="both"/>
              <w:rPr>
                <w:rFonts w:cstheme="minorHAnsi"/>
                <w:sz w:val="24"/>
                <w:szCs w:val="24"/>
              </w:rPr>
            </w:pPr>
          </w:p>
        </w:tc>
        <w:tc>
          <w:tcPr>
            <w:tcW w:w="3402" w:type="dxa"/>
          </w:tcPr>
          <w:p w14:paraId="0BDB515E" w14:textId="77777777" w:rsidR="00F4024B" w:rsidRPr="00CC0684" w:rsidRDefault="00F4024B" w:rsidP="00CC0684">
            <w:pPr>
              <w:jc w:val="both"/>
              <w:rPr>
                <w:rFonts w:cstheme="minorHAnsi"/>
                <w:sz w:val="24"/>
                <w:szCs w:val="24"/>
              </w:rPr>
            </w:pPr>
          </w:p>
        </w:tc>
      </w:tr>
      <w:tr w:rsidR="00F4024B" w:rsidRPr="00CC0684" w14:paraId="0BD37DDF" w14:textId="77CD3725" w:rsidTr="00CC0684">
        <w:tc>
          <w:tcPr>
            <w:tcW w:w="7138" w:type="dxa"/>
          </w:tcPr>
          <w:p w14:paraId="431FC8ED" w14:textId="4663D596" w:rsidR="00F4024B" w:rsidRPr="00CC0684" w:rsidRDefault="00F4024B" w:rsidP="00CC0684">
            <w:pPr>
              <w:jc w:val="both"/>
              <w:rPr>
                <w:rFonts w:cstheme="minorHAnsi"/>
                <w:sz w:val="24"/>
                <w:szCs w:val="24"/>
              </w:rPr>
            </w:pPr>
            <w:r w:rsidRPr="00CC0684">
              <w:rPr>
                <w:rFonts w:cstheme="minorHAnsi"/>
                <w:sz w:val="24"/>
                <w:szCs w:val="24"/>
              </w:rPr>
              <w:t>7. Ai fini della determinazione della superficie di cui al comma 6 non si considerano le sepolture di cadaveri di persone professanti religioni per le quali non è prevista l’esumazione ordinaria.</w:t>
            </w:r>
          </w:p>
        </w:tc>
        <w:tc>
          <w:tcPr>
            <w:tcW w:w="3914" w:type="dxa"/>
          </w:tcPr>
          <w:p w14:paraId="356C039D" w14:textId="77777777" w:rsidR="00F4024B" w:rsidRPr="00CC0684" w:rsidRDefault="00F4024B" w:rsidP="00CC0684">
            <w:pPr>
              <w:jc w:val="both"/>
              <w:rPr>
                <w:rFonts w:cstheme="minorHAnsi"/>
                <w:sz w:val="24"/>
                <w:szCs w:val="24"/>
              </w:rPr>
            </w:pPr>
          </w:p>
        </w:tc>
        <w:tc>
          <w:tcPr>
            <w:tcW w:w="3402" w:type="dxa"/>
          </w:tcPr>
          <w:p w14:paraId="16C988E5" w14:textId="77777777" w:rsidR="00F4024B" w:rsidRPr="00CC0684" w:rsidRDefault="00F4024B" w:rsidP="00CC0684">
            <w:pPr>
              <w:jc w:val="both"/>
              <w:rPr>
                <w:rFonts w:cstheme="minorHAnsi"/>
                <w:sz w:val="24"/>
                <w:szCs w:val="24"/>
              </w:rPr>
            </w:pPr>
          </w:p>
        </w:tc>
      </w:tr>
      <w:tr w:rsidR="00F4024B" w:rsidRPr="00CC0684" w14:paraId="165F57E6" w14:textId="4C9575CF" w:rsidTr="00CC0684">
        <w:tc>
          <w:tcPr>
            <w:tcW w:w="7138" w:type="dxa"/>
          </w:tcPr>
          <w:p w14:paraId="1C6EA333" w14:textId="67BC2730" w:rsidR="00F4024B" w:rsidRPr="00CC0684" w:rsidRDefault="00F4024B" w:rsidP="00CC0684">
            <w:pPr>
              <w:jc w:val="both"/>
              <w:rPr>
                <w:rFonts w:cstheme="minorHAnsi"/>
                <w:sz w:val="24"/>
                <w:szCs w:val="24"/>
              </w:rPr>
            </w:pPr>
            <w:r w:rsidRPr="00CC0684">
              <w:rPr>
                <w:rFonts w:cstheme="minorHAnsi"/>
                <w:sz w:val="24"/>
                <w:szCs w:val="24"/>
              </w:rPr>
              <w:t>8. Nel caso in cui un comune disponga di due o più cimiteri, l’area destinata all’inumazione può essere garantita in un solo cimitero, ferma restando la superficie minima calcolata secondo quanto disposto al comma 7.</w:t>
            </w:r>
          </w:p>
        </w:tc>
        <w:tc>
          <w:tcPr>
            <w:tcW w:w="3914" w:type="dxa"/>
          </w:tcPr>
          <w:p w14:paraId="5B779A17" w14:textId="77777777" w:rsidR="00F4024B" w:rsidRPr="00CC0684" w:rsidRDefault="00F4024B" w:rsidP="00CC0684">
            <w:pPr>
              <w:jc w:val="both"/>
              <w:rPr>
                <w:rFonts w:cstheme="minorHAnsi"/>
                <w:sz w:val="24"/>
                <w:szCs w:val="24"/>
              </w:rPr>
            </w:pPr>
          </w:p>
        </w:tc>
        <w:tc>
          <w:tcPr>
            <w:tcW w:w="3402" w:type="dxa"/>
          </w:tcPr>
          <w:p w14:paraId="1CD55E05" w14:textId="77777777" w:rsidR="00F4024B" w:rsidRPr="00CC0684" w:rsidRDefault="00F4024B" w:rsidP="00CC0684">
            <w:pPr>
              <w:jc w:val="both"/>
              <w:rPr>
                <w:rFonts w:cstheme="minorHAnsi"/>
                <w:sz w:val="24"/>
                <w:szCs w:val="24"/>
              </w:rPr>
            </w:pPr>
          </w:p>
        </w:tc>
      </w:tr>
      <w:tr w:rsidR="00F4024B" w:rsidRPr="00CC0684" w14:paraId="7E34E633" w14:textId="408494CC" w:rsidTr="00CC0684">
        <w:tc>
          <w:tcPr>
            <w:tcW w:w="7138" w:type="dxa"/>
          </w:tcPr>
          <w:p w14:paraId="3515F820" w14:textId="0D5610EB" w:rsidR="00F4024B" w:rsidRPr="00CC0684" w:rsidRDefault="00F4024B" w:rsidP="00CC0684">
            <w:pPr>
              <w:jc w:val="both"/>
              <w:rPr>
                <w:rFonts w:cstheme="minorHAnsi"/>
                <w:sz w:val="24"/>
                <w:szCs w:val="24"/>
              </w:rPr>
            </w:pPr>
            <w:r w:rsidRPr="00CC0684">
              <w:rPr>
                <w:rFonts w:cstheme="minorHAnsi"/>
                <w:sz w:val="24"/>
                <w:szCs w:val="24"/>
              </w:rPr>
              <w:t>9. Nella redazione del piano cimiteriale può essere prevista una zona interna al recinto cimiteriale da destinare alla realizzazione o all’ampliamento di un impianto di cremazione.</w:t>
            </w:r>
          </w:p>
        </w:tc>
        <w:tc>
          <w:tcPr>
            <w:tcW w:w="3914" w:type="dxa"/>
          </w:tcPr>
          <w:p w14:paraId="26DCC316" w14:textId="77777777" w:rsidR="00F4024B" w:rsidRPr="00CC0684" w:rsidRDefault="00F4024B" w:rsidP="00CC0684">
            <w:pPr>
              <w:jc w:val="both"/>
              <w:rPr>
                <w:rFonts w:cstheme="minorHAnsi"/>
                <w:sz w:val="24"/>
                <w:szCs w:val="24"/>
              </w:rPr>
            </w:pPr>
          </w:p>
        </w:tc>
        <w:tc>
          <w:tcPr>
            <w:tcW w:w="3402" w:type="dxa"/>
          </w:tcPr>
          <w:p w14:paraId="394D2BAE" w14:textId="77777777" w:rsidR="00F4024B" w:rsidRPr="00CC0684" w:rsidRDefault="00F4024B" w:rsidP="00CC0684">
            <w:pPr>
              <w:jc w:val="both"/>
              <w:rPr>
                <w:rFonts w:cstheme="minorHAnsi"/>
                <w:sz w:val="24"/>
                <w:szCs w:val="24"/>
              </w:rPr>
            </w:pPr>
          </w:p>
        </w:tc>
      </w:tr>
      <w:tr w:rsidR="00F4024B" w:rsidRPr="00CC0684" w14:paraId="23398474" w14:textId="60917652" w:rsidTr="00CC0684">
        <w:tc>
          <w:tcPr>
            <w:tcW w:w="7138" w:type="dxa"/>
          </w:tcPr>
          <w:p w14:paraId="2E44F687" w14:textId="71946315" w:rsidR="00F4024B" w:rsidRPr="00CC0684" w:rsidRDefault="00F4024B" w:rsidP="00CC0684">
            <w:pPr>
              <w:jc w:val="both"/>
              <w:rPr>
                <w:rFonts w:cstheme="minorHAnsi"/>
                <w:sz w:val="24"/>
                <w:szCs w:val="24"/>
              </w:rPr>
            </w:pPr>
            <w:r w:rsidRPr="00CC0684">
              <w:rPr>
                <w:rFonts w:cstheme="minorHAnsi"/>
                <w:sz w:val="24"/>
                <w:szCs w:val="24"/>
              </w:rPr>
              <w:t>10. In base al piano cimiteriale, i progetti di costruzione, di ampliamento o di modifica dell’assetto interno dei cimiteri esistenti sono approvati dal comune, previo parere favorevole dell’ATS competente per territorio e dell’ARPA.</w:t>
            </w:r>
          </w:p>
        </w:tc>
        <w:tc>
          <w:tcPr>
            <w:tcW w:w="3914" w:type="dxa"/>
          </w:tcPr>
          <w:p w14:paraId="26B25A28" w14:textId="77777777" w:rsidR="00F4024B" w:rsidRPr="00CC0684" w:rsidRDefault="00F4024B" w:rsidP="00CC0684">
            <w:pPr>
              <w:jc w:val="both"/>
              <w:rPr>
                <w:rFonts w:cstheme="minorHAnsi"/>
                <w:sz w:val="24"/>
                <w:szCs w:val="24"/>
              </w:rPr>
            </w:pPr>
          </w:p>
        </w:tc>
        <w:tc>
          <w:tcPr>
            <w:tcW w:w="3402" w:type="dxa"/>
          </w:tcPr>
          <w:p w14:paraId="477505E6" w14:textId="77777777" w:rsidR="00F4024B" w:rsidRPr="00CC0684" w:rsidRDefault="00F4024B" w:rsidP="00CC0684">
            <w:pPr>
              <w:jc w:val="both"/>
              <w:rPr>
                <w:rFonts w:cstheme="minorHAnsi"/>
                <w:sz w:val="24"/>
                <w:szCs w:val="24"/>
              </w:rPr>
            </w:pPr>
          </w:p>
        </w:tc>
      </w:tr>
      <w:tr w:rsidR="00F4024B" w:rsidRPr="00CC0684" w14:paraId="6BCF0146" w14:textId="6F7027C9" w:rsidTr="00CC0684">
        <w:tc>
          <w:tcPr>
            <w:tcW w:w="7138" w:type="dxa"/>
          </w:tcPr>
          <w:p w14:paraId="76276795" w14:textId="1E989DC8" w:rsidR="00F4024B" w:rsidRPr="00CC0684" w:rsidRDefault="00F4024B" w:rsidP="00CC0684">
            <w:pPr>
              <w:jc w:val="both"/>
              <w:rPr>
                <w:rFonts w:cstheme="minorHAnsi"/>
                <w:sz w:val="24"/>
                <w:szCs w:val="24"/>
              </w:rPr>
            </w:pPr>
            <w:r w:rsidRPr="00CC0684">
              <w:rPr>
                <w:rFonts w:cstheme="minorHAnsi"/>
                <w:sz w:val="24"/>
                <w:szCs w:val="24"/>
              </w:rPr>
              <w:lastRenderedPageBreak/>
              <w:t>11. I progetti di costruzione di nuovi cimiteri o di ampliamento di quelli esistenti, qualora riguardino aree vincolate, necessitano della preventiva autorizzazione paesaggistica e storico-artistica secondo la normativa statale e regionale vigente in materia di tutela dei beni culturali ed ambientali.</w:t>
            </w:r>
          </w:p>
        </w:tc>
        <w:tc>
          <w:tcPr>
            <w:tcW w:w="3914" w:type="dxa"/>
          </w:tcPr>
          <w:p w14:paraId="60BDC8D8" w14:textId="77777777" w:rsidR="00F4024B" w:rsidRPr="00CC0684" w:rsidRDefault="00F4024B" w:rsidP="00CC0684">
            <w:pPr>
              <w:jc w:val="both"/>
              <w:rPr>
                <w:rFonts w:cstheme="minorHAnsi"/>
                <w:sz w:val="24"/>
                <w:szCs w:val="24"/>
              </w:rPr>
            </w:pPr>
          </w:p>
        </w:tc>
        <w:tc>
          <w:tcPr>
            <w:tcW w:w="3402" w:type="dxa"/>
          </w:tcPr>
          <w:p w14:paraId="3CB3450D" w14:textId="77777777" w:rsidR="00F4024B" w:rsidRPr="00CC0684" w:rsidRDefault="00F4024B" w:rsidP="00CC0684">
            <w:pPr>
              <w:jc w:val="both"/>
              <w:rPr>
                <w:rFonts w:cstheme="minorHAnsi"/>
                <w:sz w:val="24"/>
                <w:szCs w:val="24"/>
              </w:rPr>
            </w:pPr>
          </w:p>
        </w:tc>
      </w:tr>
      <w:tr w:rsidR="00F4024B" w:rsidRPr="00CC0684" w14:paraId="764E350E" w14:textId="446CE774" w:rsidTr="00CC0684">
        <w:tc>
          <w:tcPr>
            <w:tcW w:w="7138" w:type="dxa"/>
          </w:tcPr>
          <w:p w14:paraId="3B06511F" w14:textId="4A9DD0AF" w:rsidR="00F4024B" w:rsidRPr="00CC0684" w:rsidRDefault="00F4024B" w:rsidP="00CC0684">
            <w:pPr>
              <w:jc w:val="both"/>
              <w:rPr>
                <w:rFonts w:cstheme="minorHAnsi"/>
                <w:sz w:val="24"/>
                <w:szCs w:val="24"/>
              </w:rPr>
            </w:pPr>
            <w:r w:rsidRPr="00CC0684">
              <w:rPr>
                <w:rFonts w:cstheme="minorHAnsi"/>
                <w:sz w:val="24"/>
                <w:szCs w:val="24"/>
              </w:rPr>
              <w:t>12. Gli allegati tecnici per la predisposizione del piano cimiteriale e dei progetti di costruzione di nuovi cimiteri, di ampliamento o variante di quelli esistenti sono riportati nell’allegato II.</w:t>
            </w:r>
          </w:p>
        </w:tc>
        <w:tc>
          <w:tcPr>
            <w:tcW w:w="3914" w:type="dxa"/>
          </w:tcPr>
          <w:p w14:paraId="7C62D339" w14:textId="77777777" w:rsidR="00F4024B" w:rsidRPr="00CC0684" w:rsidRDefault="00F4024B" w:rsidP="00CC0684">
            <w:pPr>
              <w:jc w:val="both"/>
              <w:rPr>
                <w:rFonts w:cstheme="minorHAnsi"/>
                <w:sz w:val="24"/>
                <w:szCs w:val="24"/>
              </w:rPr>
            </w:pPr>
          </w:p>
        </w:tc>
        <w:tc>
          <w:tcPr>
            <w:tcW w:w="3402" w:type="dxa"/>
          </w:tcPr>
          <w:p w14:paraId="20F81DEA" w14:textId="77777777" w:rsidR="00F4024B" w:rsidRPr="00CC0684" w:rsidRDefault="00F4024B" w:rsidP="00CC0684">
            <w:pPr>
              <w:jc w:val="both"/>
              <w:rPr>
                <w:rFonts w:cstheme="minorHAnsi"/>
                <w:sz w:val="24"/>
                <w:szCs w:val="24"/>
              </w:rPr>
            </w:pPr>
          </w:p>
        </w:tc>
      </w:tr>
      <w:tr w:rsidR="00F4024B" w:rsidRPr="00CC0684" w14:paraId="5079675A" w14:textId="69A06C80" w:rsidTr="00CC0684">
        <w:tc>
          <w:tcPr>
            <w:tcW w:w="7138" w:type="dxa"/>
          </w:tcPr>
          <w:p w14:paraId="4E06DB5C" w14:textId="77777777" w:rsidR="00F4024B" w:rsidRPr="00CC0684" w:rsidRDefault="00F4024B" w:rsidP="00CC0684">
            <w:pPr>
              <w:jc w:val="both"/>
              <w:rPr>
                <w:rFonts w:cstheme="minorHAnsi"/>
                <w:b/>
                <w:bCs/>
                <w:sz w:val="24"/>
                <w:szCs w:val="24"/>
              </w:rPr>
            </w:pPr>
            <w:r w:rsidRPr="00CC0684">
              <w:rPr>
                <w:rFonts w:cstheme="minorHAnsi"/>
                <w:b/>
                <w:bCs/>
                <w:sz w:val="24"/>
                <w:szCs w:val="24"/>
              </w:rPr>
              <w:t xml:space="preserve">Art. 19 </w:t>
            </w:r>
          </w:p>
          <w:p w14:paraId="448BAF6E" w14:textId="781A2A77" w:rsidR="00F4024B" w:rsidRPr="00CC0684" w:rsidRDefault="00F4024B" w:rsidP="00CC0684">
            <w:pPr>
              <w:jc w:val="both"/>
              <w:rPr>
                <w:rFonts w:cstheme="minorHAnsi"/>
                <w:sz w:val="24"/>
                <w:szCs w:val="24"/>
              </w:rPr>
            </w:pPr>
            <w:r w:rsidRPr="00CC0684">
              <w:rPr>
                <w:rFonts w:cstheme="minorHAnsi"/>
                <w:b/>
                <w:bCs/>
                <w:sz w:val="24"/>
                <w:szCs w:val="24"/>
              </w:rPr>
              <w:t>(Vigilanza sui cimiteri)</w:t>
            </w:r>
          </w:p>
        </w:tc>
        <w:tc>
          <w:tcPr>
            <w:tcW w:w="3914" w:type="dxa"/>
          </w:tcPr>
          <w:p w14:paraId="3DD5DC83" w14:textId="77777777" w:rsidR="00F4024B" w:rsidRPr="00CC0684" w:rsidRDefault="00F4024B" w:rsidP="00CC0684">
            <w:pPr>
              <w:jc w:val="both"/>
              <w:rPr>
                <w:rFonts w:cstheme="minorHAnsi"/>
                <w:sz w:val="24"/>
                <w:szCs w:val="24"/>
              </w:rPr>
            </w:pPr>
          </w:p>
        </w:tc>
        <w:tc>
          <w:tcPr>
            <w:tcW w:w="3402" w:type="dxa"/>
          </w:tcPr>
          <w:p w14:paraId="4A6F6A2D" w14:textId="77777777" w:rsidR="00F4024B" w:rsidRPr="00CC0684" w:rsidRDefault="00F4024B" w:rsidP="00CC0684">
            <w:pPr>
              <w:jc w:val="both"/>
              <w:rPr>
                <w:rFonts w:cstheme="minorHAnsi"/>
                <w:sz w:val="24"/>
                <w:szCs w:val="24"/>
              </w:rPr>
            </w:pPr>
          </w:p>
        </w:tc>
      </w:tr>
      <w:tr w:rsidR="00F4024B" w:rsidRPr="00CC0684" w14:paraId="78133AEE" w14:textId="2F492DF8" w:rsidTr="00CC0684">
        <w:tc>
          <w:tcPr>
            <w:tcW w:w="7138" w:type="dxa"/>
          </w:tcPr>
          <w:p w14:paraId="25B7E08C" w14:textId="54BAD59C" w:rsidR="00F4024B" w:rsidRPr="00CC0684" w:rsidRDefault="00F4024B" w:rsidP="00CC0684">
            <w:pPr>
              <w:jc w:val="both"/>
              <w:rPr>
                <w:rFonts w:cstheme="minorHAnsi"/>
                <w:sz w:val="24"/>
                <w:szCs w:val="24"/>
              </w:rPr>
            </w:pPr>
            <w:r w:rsidRPr="00CC0684">
              <w:rPr>
                <w:rFonts w:cstheme="minorHAnsi"/>
                <w:sz w:val="24"/>
                <w:szCs w:val="24"/>
              </w:rPr>
              <w:t>1. I comuni esercitano le funzioni di vigilanza sui cimiteri avvalendosi per gli aspetti igienico-sanitari delle ATS competenti per territorio.</w:t>
            </w:r>
          </w:p>
        </w:tc>
        <w:tc>
          <w:tcPr>
            <w:tcW w:w="3914" w:type="dxa"/>
          </w:tcPr>
          <w:p w14:paraId="1A2E2A23" w14:textId="77777777" w:rsidR="00F4024B" w:rsidRPr="00CC0684" w:rsidRDefault="00F4024B" w:rsidP="00CC0684">
            <w:pPr>
              <w:jc w:val="both"/>
              <w:rPr>
                <w:rFonts w:cstheme="minorHAnsi"/>
                <w:sz w:val="24"/>
                <w:szCs w:val="24"/>
              </w:rPr>
            </w:pPr>
          </w:p>
        </w:tc>
        <w:tc>
          <w:tcPr>
            <w:tcW w:w="3402" w:type="dxa"/>
          </w:tcPr>
          <w:p w14:paraId="257552F8" w14:textId="77777777" w:rsidR="00F4024B" w:rsidRPr="00CC0684" w:rsidRDefault="00F4024B" w:rsidP="00CC0684">
            <w:pPr>
              <w:jc w:val="both"/>
              <w:rPr>
                <w:rFonts w:cstheme="minorHAnsi"/>
                <w:sz w:val="24"/>
                <w:szCs w:val="24"/>
              </w:rPr>
            </w:pPr>
          </w:p>
        </w:tc>
      </w:tr>
      <w:tr w:rsidR="00F4024B" w:rsidRPr="00CC0684" w14:paraId="7FBE87AF" w14:textId="20FCBFB3" w:rsidTr="00CC0684">
        <w:tc>
          <w:tcPr>
            <w:tcW w:w="7138" w:type="dxa"/>
          </w:tcPr>
          <w:p w14:paraId="288ABACF" w14:textId="151125AA" w:rsidR="00F4024B" w:rsidRPr="00CC0684" w:rsidRDefault="00F4024B" w:rsidP="00CC0684">
            <w:pPr>
              <w:jc w:val="both"/>
              <w:rPr>
                <w:rFonts w:cstheme="minorHAnsi"/>
                <w:sz w:val="24"/>
                <w:szCs w:val="24"/>
              </w:rPr>
            </w:pPr>
            <w:r w:rsidRPr="00CC0684">
              <w:rPr>
                <w:rFonts w:cstheme="minorHAnsi"/>
                <w:sz w:val="24"/>
                <w:szCs w:val="24"/>
              </w:rPr>
              <w:t>2. In ogni cimitero è assicurata la sorveglianza, anche in forma automatizzata nel rispetto della normativa in materia di trattamento dei dati personali, ed è garantito l’accesso ai visitatori in giorni ed orari definiti dal comune.</w:t>
            </w:r>
          </w:p>
        </w:tc>
        <w:tc>
          <w:tcPr>
            <w:tcW w:w="3914" w:type="dxa"/>
          </w:tcPr>
          <w:p w14:paraId="6D2D590F" w14:textId="77777777" w:rsidR="00F4024B" w:rsidRPr="00CC0684" w:rsidRDefault="00F4024B" w:rsidP="00CC0684">
            <w:pPr>
              <w:jc w:val="both"/>
              <w:rPr>
                <w:rFonts w:cstheme="minorHAnsi"/>
                <w:sz w:val="24"/>
                <w:szCs w:val="24"/>
              </w:rPr>
            </w:pPr>
          </w:p>
        </w:tc>
        <w:tc>
          <w:tcPr>
            <w:tcW w:w="3402" w:type="dxa"/>
          </w:tcPr>
          <w:p w14:paraId="1B52F412" w14:textId="77777777" w:rsidR="00F4024B" w:rsidRPr="00CC0684" w:rsidRDefault="00F4024B" w:rsidP="00CC0684">
            <w:pPr>
              <w:jc w:val="both"/>
              <w:rPr>
                <w:rFonts w:cstheme="minorHAnsi"/>
                <w:sz w:val="24"/>
                <w:szCs w:val="24"/>
              </w:rPr>
            </w:pPr>
          </w:p>
        </w:tc>
      </w:tr>
      <w:tr w:rsidR="00F4024B" w:rsidRPr="00CC0684" w14:paraId="29F0BF7B" w14:textId="586A194D" w:rsidTr="00CC0684">
        <w:tc>
          <w:tcPr>
            <w:tcW w:w="7138" w:type="dxa"/>
          </w:tcPr>
          <w:p w14:paraId="06EBCF9D" w14:textId="77777777" w:rsidR="00F4024B" w:rsidRPr="00CC0684" w:rsidRDefault="00F4024B" w:rsidP="00CC0684">
            <w:pPr>
              <w:jc w:val="both"/>
              <w:rPr>
                <w:rFonts w:cstheme="minorHAnsi"/>
                <w:b/>
                <w:bCs/>
                <w:sz w:val="24"/>
                <w:szCs w:val="24"/>
              </w:rPr>
            </w:pPr>
            <w:r w:rsidRPr="00CC0684">
              <w:rPr>
                <w:rFonts w:cstheme="minorHAnsi"/>
                <w:b/>
                <w:bCs/>
                <w:sz w:val="24"/>
                <w:szCs w:val="24"/>
              </w:rPr>
              <w:t>Art. 20</w:t>
            </w:r>
          </w:p>
          <w:p w14:paraId="34AB1B70" w14:textId="1F887F6C" w:rsidR="00F4024B" w:rsidRPr="00CC0684" w:rsidRDefault="00F4024B" w:rsidP="00CC0684">
            <w:pPr>
              <w:jc w:val="both"/>
              <w:rPr>
                <w:rFonts w:cstheme="minorHAnsi"/>
                <w:b/>
                <w:bCs/>
                <w:sz w:val="24"/>
                <w:szCs w:val="24"/>
              </w:rPr>
            </w:pPr>
            <w:r w:rsidRPr="00CC0684">
              <w:rPr>
                <w:rFonts w:cstheme="minorHAnsi"/>
                <w:b/>
                <w:bCs/>
                <w:sz w:val="24"/>
                <w:szCs w:val="24"/>
              </w:rPr>
              <w:t>(Servizio di accettazione dei cadaveri e identificazione delle sepolture)</w:t>
            </w:r>
          </w:p>
        </w:tc>
        <w:tc>
          <w:tcPr>
            <w:tcW w:w="3914" w:type="dxa"/>
          </w:tcPr>
          <w:p w14:paraId="23485BA6" w14:textId="77777777" w:rsidR="00F4024B" w:rsidRPr="00CC0684" w:rsidRDefault="00F4024B" w:rsidP="00CC0684">
            <w:pPr>
              <w:jc w:val="both"/>
              <w:rPr>
                <w:rFonts w:cstheme="minorHAnsi"/>
                <w:sz w:val="24"/>
                <w:szCs w:val="24"/>
              </w:rPr>
            </w:pPr>
          </w:p>
        </w:tc>
        <w:tc>
          <w:tcPr>
            <w:tcW w:w="3402" w:type="dxa"/>
          </w:tcPr>
          <w:p w14:paraId="795972BD" w14:textId="77777777" w:rsidR="00F4024B" w:rsidRPr="00CC0684" w:rsidRDefault="00F4024B" w:rsidP="00CC0684">
            <w:pPr>
              <w:jc w:val="both"/>
              <w:rPr>
                <w:rFonts w:cstheme="minorHAnsi"/>
                <w:sz w:val="24"/>
                <w:szCs w:val="24"/>
              </w:rPr>
            </w:pPr>
          </w:p>
        </w:tc>
      </w:tr>
      <w:tr w:rsidR="00F4024B" w:rsidRPr="00CC0684" w14:paraId="259BA154" w14:textId="7793BFB5" w:rsidTr="00CC0684">
        <w:tc>
          <w:tcPr>
            <w:tcW w:w="7138" w:type="dxa"/>
          </w:tcPr>
          <w:p w14:paraId="2110A72B" w14:textId="5A0F06C6" w:rsidR="00F4024B" w:rsidRPr="00CC0684" w:rsidRDefault="00F4024B" w:rsidP="00CC0684">
            <w:pPr>
              <w:jc w:val="both"/>
              <w:rPr>
                <w:rFonts w:cstheme="minorHAnsi"/>
                <w:sz w:val="24"/>
                <w:szCs w:val="24"/>
              </w:rPr>
            </w:pPr>
            <w:r w:rsidRPr="00CC0684">
              <w:rPr>
                <w:rFonts w:cstheme="minorHAnsi"/>
                <w:sz w:val="24"/>
                <w:szCs w:val="24"/>
              </w:rPr>
              <w:t>1. Il gestore del cimitero, per ogni ingresso di cadavere, urne funerarie, resti mortali, assicura l’acquisizione e la conservazione delle autorizzazioni ed attestazioni di accompagnamento.</w:t>
            </w:r>
          </w:p>
        </w:tc>
        <w:tc>
          <w:tcPr>
            <w:tcW w:w="3914" w:type="dxa"/>
          </w:tcPr>
          <w:p w14:paraId="16E9E24F" w14:textId="77777777" w:rsidR="00F4024B" w:rsidRPr="00CC0684" w:rsidRDefault="00F4024B" w:rsidP="00CC0684">
            <w:pPr>
              <w:jc w:val="both"/>
              <w:rPr>
                <w:rFonts w:cstheme="minorHAnsi"/>
                <w:sz w:val="24"/>
                <w:szCs w:val="24"/>
              </w:rPr>
            </w:pPr>
          </w:p>
        </w:tc>
        <w:tc>
          <w:tcPr>
            <w:tcW w:w="3402" w:type="dxa"/>
          </w:tcPr>
          <w:p w14:paraId="7A2E771D" w14:textId="77777777" w:rsidR="00F4024B" w:rsidRPr="00CC0684" w:rsidRDefault="00F4024B" w:rsidP="00CC0684">
            <w:pPr>
              <w:jc w:val="both"/>
              <w:rPr>
                <w:rFonts w:cstheme="minorHAnsi"/>
                <w:sz w:val="24"/>
                <w:szCs w:val="24"/>
              </w:rPr>
            </w:pPr>
          </w:p>
        </w:tc>
      </w:tr>
      <w:tr w:rsidR="00F4024B" w:rsidRPr="00CC0684" w14:paraId="3F6C1038" w14:textId="639C972F" w:rsidTr="00CC0684">
        <w:tc>
          <w:tcPr>
            <w:tcW w:w="7138" w:type="dxa"/>
          </w:tcPr>
          <w:p w14:paraId="1A3DB0C7" w14:textId="20749AC5" w:rsidR="00F4024B" w:rsidRPr="00CC0684" w:rsidRDefault="00F4024B" w:rsidP="00CC0684">
            <w:pPr>
              <w:jc w:val="both"/>
              <w:rPr>
                <w:rFonts w:cstheme="minorHAnsi"/>
                <w:sz w:val="24"/>
                <w:szCs w:val="24"/>
              </w:rPr>
            </w:pPr>
            <w:r w:rsidRPr="00CC0684">
              <w:rPr>
                <w:rFonts w:cstheme="minorHAnsi"/>
                <w:sz w:val="24"/>
                <w:szCs w:val="24"/>
              </w:rPr>
              <w:t xml:space="preserve">2. Ogni fossa di inumazione, loculo, tomba, nicchia è contraddistinta da un cippo, lapide o altro supporto, costituito da materiale sufficientemente resistente agli agenti atmosferici, sul quale sono riportati, in modo che non siano facilmente alterabili, il nome, il cognome, la data di nascita e di morte del defunto, salvo espressa volontà contraria, nonché un identificativo alfa-numerico progressivo fornito dal servizio di accettazione del cimitero.  </w:t>
            </w:r>
          </w:p>
        </w:tc>
        <w:tc>
          <w:tcPr>
            <w:tcW w:w="3914" w:type="dxa"/>
          </w:tcPr>
          <w:p w14:paraId="4BB37A6A" w14:textId="77777777" w:rsidR="00F4024B" w:rsidRPr="00CC0684" w:rsidRDefault="00F4024B" w:rsidP="00CC0684">
            <w:pPr>
              <w:jc w:val="both"/>
              <w:rPr>
                <w:rFonts w:cstheme="minorHAnsi"/>
                <w:sz w:val="24"/>
                <w:szCs w:val="24"/>
              </w:rPr>
            </w:pPr>
          </w:p>
        </w:tc>
        <w:tc>
          <w:tcPr>
            <w:tcW w:w="3402" w:type="dxa"/>
          </w:tcPr>
          <w:p w14:paraId="0960C576" w14:textId="77777777" w:rsidR="00F4024B" w:rsidRPr="00CC0684" w:rsidRDefault="00F4024B" w:rsidP="00CC0684">
            <w:pPr>
              <w:jc w:val="both"/>
              <w:rPr>
                <w:rFonts w:cstheme="minorHAnsi"/>
                <w:sz w:val="24"/>
                <w:szCs w:val="24"/>
              </w:rPr>
            </w:pPr>
          </w:p>
        </w:tc>
      </w:tr>
      <w:tr w:rsidR="00F4024B" w:rsidRPr="00CC0684" w14:paraId="5A69220F" w14:textId="6083FC1C" w:rsidTr="00CC0684">
        <w:tc>
          <w:tcPr>
            <w:tcW w:w="7138" w:type="dxa"/>
          </w:tcPr>
          <w:p w14:paraId="1672A93A" w14:textId="77777777" w:rsidR="00F4024B" w:rsidRDefault="00F4024B" w:rsidP="00CC0684">
            <w:pPr>
              <w:jc w:val="both"/>
              <w:rPr>
                <w:rFonts w:cstheme="minorHAnsi"/>
                <w:sz w:val="24"/>
                <w:szCs w:val="24"/>
              </w:rPr>
            </w:pPr>
            <w:r w:rsidRPr="00CC0684">
              <w:rPr>
                <w:rFonts w:cstheme="minorHAnsi"/>
                <w:sz w:val="24"/>
                <w:szCs w:val="24"/>
              </w:rPr>
              <w:t>3. Il cippo, la lapide o altro supporto, collocato dai familiari o da altri soggetti aventi diritto, deve essere conforme alle disposizioni del regolamento comunale di polizia mortuaria.</w:t>
            </w:r>
          </w:p>
          <w:p w14:paraId="504DE068" w14:textId="3B4D102F" w:rsidR="008A3217" w:rsidRPr="00CC0684" w:rsidRDefault="008A3217" w:rsidP="00CC0684">
            <w:pPr>
              <w:jc w:val="both"/>
              <w:rPr>
                <w:rFonts w:cstheme="minorHAnsi"/>
                <w:sz w:val="24"/>
                <w:szCs w:val="24"/>
              </w:rPr>
            </w:pPr>
          </w:p>
        </w:tc>
        <w:tc>
          <w:tcPr>
            <w:tcW w:w="3914" w:type="dxa"/>
          </w:tcPr>
          <w:p w14:paraId="56A6DC95" w14:textId="77777777" w:rsidR="00F4024B" w:rsidRPr="00CC0684" w:rsidRDefault="00F4024B" w:rsidP="00CC0684">
            <w:pPr>
              <w:jc w:val="both"/>
              <w:rPr>
                <w:rFonts w:cstheme="minorHAnsi"/>
                <w:sz w:val="24"/>
                <w:szCs w:val="24"/>
              </w:rPr>
            </w:pPr>
          </w:p>
        </w:tc>
        <w:tc>
          <w:tcPr>
            <w:tcW w:w="3402" w:type="dxa"/>
          </w:tcPr>
          <w:p w14:paraId="426B9982" w14:textId="77777777" w:rsidR="00F4024B" w:rsidRPr="00CC0684" w:rsidRDefault="00F4024B" w:rsidP="00CC0684">
            <w:pPr>
              <w:jc w:val="both"/>
              <w:rPr>
                <w:rFonts w:cstheme="minorHAnsi"/>
                <w:sz w:val="24"/>
                <w:szCs w:val="24"/>
              </w:rPr>
            </w:pPr>
          </w:p>
        </w:tc>
      </w:tr>
      <w:tr w:rsidR="00F4024B" w:rsidRPr="00CC0684" w14:paraId="696F597E" w14:textId="34ECFA2D" w:rsidTr="00CC0684">
        <w:tc>
          <w:tcPr>
            <w:tcW w:w="7138" w:type="dxa"/>
          </w:tcPr>
          <w:p w14:paraId="6EBB9092" w14:textId="77777777" w:rsidR="00F4024B" w:rsidRPr="00CC0684" w:rsidRDefault="00F4024B" w:rsidP="00CC0684">
            <w:pPr>
              <w:jc w:val="both"/>
              <w:rPr>
                <w:rFonts w:cstheme="minorHAnsi"/>
                <w:b/>
                <w:bCs/>
                <w:sz w:val="24"/>
                <w:szCs w:val="24"/>
              </w:rPr>
            </w:pPr>
            <w:r w:rsidRPr="00CC0684">
              <w:rPr>
                <w:rFonts w:cstheme="minorHAnsi"/>
                <w:b/>
                <w:bCs/>
                <w:sz w:val="24"/>
                <w:szCs w:val="24"/>
              </w:rPr>
              <w:lastRenderedPageBreak/>
              <w:t xml:space="preserve">Art. 21 </w:t>
            </w:r>
          </w:p>
          <w:p w14:paraId="221E5358" w14:textId="2CA61AB1" w:rsidR="00F4024B" w:rsidRPr="00CC0684" w:rsidRDefault="00F4024B" w:rsidP="00CC0684">
            <w:pPr>
              <w:jc w:val="both"/>
              <w:rPr>
                <w:rFonts w:cstheme="minorHAnsi"/>
                <w:b/>
                <w:bCs/>
                <w:sz w:val="24"/>
                <w:szCs w:val="24"/>
              </w:rPr>
            </w:pPr>
            <w:r w:rsidRPr="00CC0684">
              <w:rPr>
                <w:rFonts w:cstheme="minorHAnsi"/>
                <w:b/>
                <w:bCs/>
                <w:sz w:val="24"/>
                <w:szCs w:val="24"/>
              </w:rPr>
              <w:t>(Caratteristiche dei campi di inumazione)</w:t>
            </w:r>
          </w:p>
        </w:tc>
        <w:tc>
          <w:tcPr>
            <w:tcW w:w="3914" w:type="dxa"/>
          </w:tcPr>
          <w:p w14:paraId="00702606" w14:textId="77777777" w:rsidR="00F4024B" w:rsidRPr="00CC0684" w:rsidRDefault="00F4024B" w:rsidP="00CC0684">
            <w:pPr>
              <w:jc w:val="both"/>
              <w:rPr>
                <w:rFonts w:cstheme="minorHAnsi"/>
                <w:sz w:val="24"/>
                <w:szCs w:val="24"/>
              </w:rPr>
            </w:pPr>
          </w:p>
        </w:tc>
        <w:tc>
          <w:tcPr>
            <w:tcW w:w="3402" w:type="dxa"/>
          </w:tcPr>
          <w:p w14:paraId="0246640C" w14:textId="77777777" w:rsidR="00F4024B" w:rsidRPr="00CC0684" w:rsidRDefault="00F4024B" w:rsidP="00CC0684">
            <w:pPr>
              <w:jc w:val="both"/>
              <w:rPr>
                <w:rFonts w:cstheme="minorHAnsi"/>
                <w:sz w:val="24"/>
                <w:szCs w:val="24"/>
              </w:rPr>
            </w:pPr>
          </w:p>
        </w:tc>
      </w:tr>
      <w:tr w:rsidR="00F4024B" w:rsidRPr="00CC0684" w14:paraId="59313F22" w14:textId="6178CFB6" w:rsidTr="00CC0684">
        <w:tc>
          <w:tcPr>
            <w:tcW w:w="7138" w:type="dxa"/>
          </w:tcPr>
          <w:p w14:paraId="502E17D9" w14:textId="76DB24ED" w:rsidR="00F4024B" w:rsidRPr="00CC0684" w:rsidRDefault="00F4024B" w:rsidP="00CC0684">
            <w:pPr>
              <w:jc w:val="both"/>
              <w:rPr>
                <w:rFonts w:cstheme="minorHAnsi"/>
                <w:sz w:val="24"/>
                <w:szCs w:val="24"/>
              </w:rPr>
            </w:pPr>
            <w:r w:rsidRPr="00CC0684">
              <w:rPr>
                <w:rFonts w:cstheme="minorHAnsi"/>
                <w:sz w:val="24"/>
                <w:szCs w:val="24"/>
              </w:rPr>
              <w:t xml:space="preserve">1. I campi destinati all’inumazione sono ubicati in suolo idoneo per struttura geologica e mineralogica, per proprietà meccaniche e fisiche tali da favorire il processo di </w:t>
            </w:r>
            <w:proofErr w:type="spellStart"/>
            <w:r w:rsidRPr="00CC0684">
              <w:rPr>
                <w:rFonts w:cstheme="minorHAnsi"/>
                <w:sz w:val="24"/>
                <w:szCs w:val="24"/>
              </w:rPr>
              <w:t>scheletrizzazione</w:t>
            </w:r>
            <w:proofErr w:type="spellEnd"/>
            <w:r w:rsidRPr="00CC0684">
              <w:rPr>
                <w:rFonts w:cstheme="minorHAnsi"/>
                <w:sz w:val="24"/>
                <w:szCs w:val="24"/>
              </w:rPr>
              <w:t xml:space="preserve"> dei cadaveri. Il fondo delle fosse per inumazione deve trovarsi alla distanza di almeno 0,50 metri dal livello più alto della zona di assorbimento capillare della falda freatica.</w:t>
            </w:r>
          </w:p>
        </w:tc>
        <w:tc>
          <w:tcPr>
            <w:tcW w:w="3914" w:type="dxa"/>
          </w:tcPr>
          <w:p w14:paraId="1355AF42" w14:textId="77777777" w:rsidR="00F4024B" w:rsidRPr="00CC0684" w:rsidRDefault="00F4024B" w:rsidP="00CC0684">
            <w:pPr>
              <w:jc w:val="both"/>
              <w:rPr>
                <w:rFonts w:cstheme="minorHAnsi"/>
                <w:sz w:val="24"/>
                <w:szCs w:val="24"/>
              </w:rPr>
            </w:pPr>
          </w:p>
        </w:tc>
        <w:tc>
          <w:tcPr>
            <w:tcW w:w="3402" w:type="dxa"/>
          </w:tcPr>
          <w:p w14:paraId="72C57187" w14:textId="77777777" w:rsidR="00F4024B" w:rsidRPr="00CC0684" w:rsidRDefault="00F4024B" w:rsidP="00CC0684">
            <w:pPr>
              <w:jc w:val="both"/>
              <w:rPr>
                <w:rFonts w:cstheme="minorHAnsi"/>
                <w:sz w:val="24"/>
                <w:szCs w:val="24"/>
              </w:rPr>
            </w:pPr>
          </w:p>
        </w:tc>
      </w:tr>
      <w:tr w:rsidR="00F4024B" w:rsidRPr="00CC0684" w14:paraId="434A390B" w14:textId="1BA134EB" w:rsidTr="00CC0684">
        <w:tc>
          <w:tcPr>
            <w:tcW w:w="7138" w:type="dxa"/>
          </w:tcPr>
          <w:p w14:paraId="266D0B9E" w14:textId="45B30E9A" w:rsidR="00F4024B" w:rsidRPr="00CC0684" w:rsidRDefault="00F4024B" w:rsidP="00CC0684">
            <w:pPr>
              <w:jc w:val="both"/>
              <w:rPr>
                <w:rFonts w:cstheme="minorHAnsi"/>
                <w:sz w:val="24"/>
                <w:szCs w:val="24"/>
              </w:rPr>
            </w:pPr>
            <w:r w:rsidRPr="00CC0684">
              <w:rPr>
                <w:rFonts w:cstheme="minorHAnsi"/>
                <w:sz w:val="24"/>
                <w:szCs w:val="24"/>
              </w:rPr>
              <w:t>2. I campi di inumazione sono divisi in riquadri. Le fosse sono chiaramente identificate sulla planimetria. I vialetti tra le fosse non devono invadere lo spazio destinato all’accoglimento dei feretri.</w:t>
            </w:r>
          </w:p>
        </w:tc>
        <w:tc>
          <w:tcPr>
            <w:tcW w:w="3914" w:type="dxa"/>
          </w:tcPr>
          <w:p w14:paraId="406379F3" w14:textId="77777777" w:rsidR="00F4024B" w:rsidRPr="00CC0684" w:rsidRDefault="00F4024B" w:rsidP="00CC0684">
            <w:pPr>
              <w:jc w:val="both"/>
              <w:rPr>
                <w:rFonts w:cstheme="minorHAnsi"/>
                <w:sz w:val="24"/>
                <w:szCs w:val="24"/>
              </w:rPr>
            </w:pPr>
          </w:p>
        </w:tc>
        <w:tc>
          <w:tcPr>
            <w:tcW w:w="3402" w:type="dxa"/>
          </w:tcPr>
          <w:p w14:paraId="1277CC01" w14:textId="77777777" w:rsidR="00F4024B" w:rsidRPr="00CC0684" w:rsidRDefault="00F4024B" w:rsidP="00CC0684">
            <w:pPr>
              <w:jc w:val="both"/>
              <w:rPr>
                <w:rFonts w:cstheme="minorHAnsi"/>
                <w:sz w:val="24"/>
                <w:szCs w:val="24"/>
              </w:rPr>
            </w:pPr>
          </w:p>
        </w:tc>
      </w:tr>
      <w:tr w:rsidR="00F4024B" w:rsidRPr="00CC0684" w14:paraId="53029ADF" w14:textId="18D9F16C" w:rsidTr="00CC0684">
        <w:tc>
          <w:tcPr>
            <w:tcW w:w="7138" w:type="dxa"/>
          </w:tcPr>
          <w:p w14:paraId="1BAD78FC" w14:textId="54EBC490" w:rsidR="00F4024B" w:rsidRPr="00CC0684" w:rsidRDefault="00F4024B" w:rsidP="00CC0684">
            <w:pPr>
              <w:jc w:val="both"/>
              <w:rPr>
                <w:rFonts w:cstheme="minorHAnsi"/>
                <w:sz w:val="24"/>
                <w:szCs w:val="24"/>
              </w:rPr>
            </w:pPr>
            <w:r w:rsidRPr="00CC0684">
              <w:rPr>
                <w:rFonts w:cstheme="minorHAnsi"/>
                <w:sz w:val="24"/>
                <w:szCs w:val="24"/>
              </w:rPr>
              <w:t>3. Tra il piano di campagna del campo di inumazione e il profilo superiore del feretro è interposto uno strato di terreno non inferiore a 0,70 metri.</w:t>
            </w:r>
          </w:p>
        </w:tc>
        <w:tc>
          <w:tcPr>
            <w:tcW w:w="3914" w:type="dxa"/>
          </w:tcPr>
          <w:p w14:paraId="69072AD2" w14:textId="77777777" w:rsidR="00F4024B" w:rsidRPr="00CC0684" w:rsidRDefault="00F4024B" w:rsidP="00CC0684">
            <w:pPr>
              <w:jc w:val="both"/>
              <w:rPr>
                <w:rFonts w:cstheme="minorHAnsi"/>
                <w:sz w:val="24"/>
                <w:szCs w:val="24"/>
              </w:rPr>
            </w:pPr>
          </w:p>
        </w:tc>
        <w:tc>
          <w:tcPr>
            <w:tcW w:w="3402" w:type="dxa"/>
          </w:tcPr>
          <w:p w14:paraId="7C0F7267" w14:textId="77777777" w:rsidR="00F4024B" w:rsidRPr="00CC0684" w:rsidRDefault="00F4024B" w:rsidP="00CC0684">
            <w:pPr>
              <w:jc w:val="both"/>
              <w:rPr>
                <w:rFonts w:cstheme="minorHAnsi"/>
                <w:sz w:val="24"/>
                <w:szCs w:val="24"/>
              </w:rPr>
            </w:pPr>
          </w:p>
        </w:tc>
      </w:tr>
      <w:tr w:rsidR="00F4024B" w:rsidRPr="00CC0684" w14:paraId="1EE8D923" w14:textId="77A4E621" w:rsidTr="00CC0684">
        <w:tc>
          <w:tcPr>
            <w:tcW w:w="7138" w:type="dxa"/>
          </w:tcPr>
          <w:p w14:paraId="44FB1A7E" w14:textId="217A4004" w:rsidR="00F4024B" w:rsidRPr="00CC0684" w:rsidRDefault="00F4024B" w:rsidP="00CC0684">
            <w:pPr>
              <w:jc w:val="both"/>
              <w:rPr>
                <w:rFonts w:cstheme="minorHAnsi"/>
                <w:sz w:val="24"/>
                <w:szCs w:val="24"/>
              </w:rPr>
            </w:pPr>
            <w:r w:rsidRPr="00CC0684">
              <w:rPr>
                <w:rFonts w:cstheme="minorHAnsi"/>
                <w:sz w:val="24"/>
                <w:szCs w:val="24"/>
              </w:rPr>
              <w:t>4. La superficie della fossa lasciata scoperta per favorire l’azione degli agenti atmosferici nel terreno è pari ad almeno 0,60 metri quadrati se si tratta di adulti e a 0,30 metri quadrati se si tratta di bambini.</w:t>
            </w:r>
          </w:p>
        </w:tc>
        <w:tc>
          <w:tcPr>
            <w:tcW w:w="3914" w:type="dxa"/>
          </w:tcPr>
          <w:p w14:paraId="70343BD9" w14:textId="77777777" w:rsidR="00F4024B" w:rsidRPr="00CC0684" w:rsidRDefault="00F4024B" w:rsidP="00CC0684">
            <w:pPr>
              <w:jc w:val="both"/>
              <w:rPr>
                <w:rFonts w:cstheme="minorHAnsi"/>
                <w:sz w:val="24"/>
                <w:szCs w:val="24"/>
              </w:rPr>
            </w:pPr>
          </w:p>
        </w:tc>
        <w:tc>
          <w:tcPr>
            <w:tcW w:w="3402" w:type="dxa"/>
          </w:tcPr>
          <w:p w14:paraId="0C1D84FD" w14:textId="77777777" w:rsidR="00F4024B" w:rsidRPr="00CC0684" w:rsidRDefault="00F4024B" w:rsidP="00CC0684">
            <w:pPr>
              <w:jc w:val="both"/>
              <w:rPr>
                <w:rFonts w:cstheme="minorHAnsi"/>
                <w:sz w:val="24"/>
                <w:szCs w:val="24"/>
              </w:rPr>
            </w:pPr>
          </w:p>
        </w:tc>
      </w:tr>
      <w:tr w:rsidR="00F4024B" w:rsidRPr="00CC0684" w14:paraId="2DF2A9ED" w14:textId="6383A145" w:rsidTr="00CC0684">
        <w:tc>
          <w:tcPr>
            <w:tcW w:w="7138" w:type="dxa"/>
          </w:tcPr>
          <w:p w14:paraId="5EC78EFB" w14:textId="45BCA206" w:rsidR="00F4024B" w:rsidRPr="00CC0684" w:rsidRDefault="00F4024B" w:rsidP="00CC0684">
            <w:pPr>
              <w:jc w:val="both"/>
              <w:rPr>
                <w:rFonts w:cstheme="minorHAnsi"/>
                <w:sz w:val="24"/>
                <w:szCs w:val="24"/>
              </w:rPr>
            </w:pPr>
            <w:r w:rsidRPr="00CC0684">
              <w:rPr>
                <w:rFonts w:cstheme="minorHAnsi"/>
                <w:sz w:val="24"/>
                <w:szCs w:val="24"/>
              </w:rPr>
              <w:t>5. Per i nati morti e i prodotti abortivi, per i quali è richiesta l’inumazione, si utilizzano fosse di misure adeguate alla dimensione del feretro con una distanza tra l’una e l’altra di non meno di 0,30 metri per ogni lato.</w:t>
            </w:r>
          </w:p>
        </w:tc>
        <w:tc>
          <w:tcPr>
            <w:tcW w:w="3914" w:type="dxa"/>
          </w:tcPr>
          <w:p w14:paraId="28C52394" w14:textId="77777777" w:rsidR="00F4024B" w:rsidRPr="00CC0684" w:rsidRDefault="00F4024B" w:rsidP="00CC0684">
            <w:pPr>
              <w:jc w:val="both"/>
              <w:rPr>
                <w:rFonts w:cstheme="minorHAnsi"/>
                <w:sz w:val="24"/>
                <w:szCs w:val="24"/>
              </w:rPr>
            </w:pPr>
          </w:p>
        </w:tc>
        <w:tc>
          <w:tcPr>
            <w:tcW w:w="3402" w:type="dxa"/>
          </w:tcPr>
          <w:p w14:paraId="4BCEB938" w14:textId="77777777" w:rsidR="00F4024B" w:rsidRPr="00CC0684" w:rsidRDefault="00F4024B" w:rsidP="00CC0684">
            <w:pPr>
              <w:jc w:val="both"/>
              <w:rPr>
                <w:rFonts w:cstheme="minorHAnsi"/>
                <w:sz w:val="24"/>
                <w:szCs w:val="24"/>
              </w:rPr>
            </w:pPr>
          </w:p>
        </w:tc>
      </w:tr>
      <w:tr w:rsidR="00F4024B" w:rsidRPr="00CC0684" w14:paraId="052A1C54" w14:textId="54A47B6D" w:rsidTr="00CC0684">
        <w:tc>
          <w:tcPr>
            <w:tcW w:w="7138" w:type="dxa"/>
          </w:tcPr>
          <w:p w14:paraId="304E94AA" w14:textId="3047A80C" w:rsidR="00F4024B" w:rsidRPr="00CC0684" w:rsidRDefault="00F4024B" w:rsidP="00CC0684">
            <w:pPr>
              <w:jc w:val="both"/>
              <w:rPr>
                <w:rFonts w:cstheme="minorHAnsi"/>
                <w:sz w:val="24"/>
                <w:szCs w:val="24"/>
              </w:rPr>
            </w:pPr>
            <w:r w:rsidRPr="00CC0684">
              <w:rPr>
                <w:rFonts w:cstheme="minorHAnsi"/>
                <w:sz w:val="24"/>
                <w:szCs w:val="24"/>
              </w:rPr>
              <w:t>6. Per l’inumazione di parti anatomiche riconoscibili si utilizzano fosse di misure adeguate alla dimensione senza obbligo di distanze l’una dall’altra purché ad una profondità di almeno 0,70 metri.</w:t>
            </w:r>
          </w:p>
        </w:tc>
        <w:tc>
          <w:tcPr>
            <w:tcW w:w="3914" w:type="dxa"/>
          </w:tcPr>
          <w:p w14:paraId="51AA1666" w14:textId="77777777" w:rsidR="00F4024B" w:rsidRPr="00CC0684" w:rsidRDefault="00F4024B" w:rsidP="00CC0684">
            <w:pPr>
              <w:jc w:val="both"/>
              <w:rPr>
                <w:rFonts w:cstheme="minorHAnsi"/>
                <w:sz w:val="24"/>
                <w:szCs w:val="24"/>
              </w:rPr>
            </w:pPr>
          </w:p>
        </w:tc>
        <w:tc>
          <w:tcPr>
            <w:tcW w:w="3402" w:type="dxa"/>
          </w:tcPr>
          <w:p w14:paraId="451FD585" w14:textId="77777777" w:rsidR="00F4024B" w:rsidRPr="00CC0684" w:rsidRDefault="00F4024B" w:rsidP="00CC0684">
            <w:pPr>
              <w:jc w:val="both"/>
              <w:rPr>
                <w:rFonts w:cstheme="minorHAnsi"/>
                <w:sz w:val="24"/>
                <w:szCs w:val="24"/>
              </w:rPr>
            </w:pPr>
          </w:p>
        </w:tc>
      </w:tr>
      <w:tr w:rsidR="00F4024B" w:rsidRPr="00CC0684" w14:paraId="55CCA3B7" w14:textId="714F2FBF" w:rsidTr="00CC0684">
        <w:tc>
          <w:tcPr>
            <w:tcW w:w="7138" w:type="dxa"/>
          </w:tcPr>
          <w:p w14:paraId="6942ABB4" w14:textId="208D04FA" w:rsidR="00F4024B" w:rsidRPr="00CC0684" w:rsidRDefault="00F4024B" w:rsidP="00CC0684">
            <w:pPr>
              <w:jc w:val="both"/>
              <w:rPr>
                <w:rFonts w:cstheme="minorHAnsi"/>
                <w:sz w:val="24"/>
                <w:szCs w:val="24"/>
              </w:rPr>
            </w:pPr>
            <w:r w:rsidRPr="00CC0684">
              <w:rPr>
                <w:rFonts w:cstheme="minorHAnsi"/>
                <w:sz w:val="24"/>
                <w:szCs w:val="24"/>
              </w:rPr>
              <w:t>7. Per le inumazioni si utilizzano casse in legno o in altri materiali biodegradabili autorizzati ai sensi degli articoli 31 e 75 del decreto Presidente della Repubblica 10 settembre 1990, n. 285 (Approvazione del regolamento di polizia mortuaria).</w:t>
            </w:r>
          </w:p>
        </w:tc>
        <w:tc>
          <w:tcPr>
            <w:tcW w:w="3914" w:type="dxa"/>
          </w:tcPr>
          <w:p w14:paraId="3DC1FB26" w14:textId="77777777" w:rsidR="00F4024B" w:rsidRPr="00CC0684" w:rsidRDefault="00F4024B" w:rsidP="00CC0684">
            <w:pPr>
              <w:jc w:val="both"/>
              <w:rPr>
                <w:rFonts w:cstheme="minorHAnsi"/>
                <w:sz w:val="24"/>
                <w:szCs w:val="24"/>
              </w:rPr>
            </w:pPr>
          </w:p>
        </w:tc>
        <w:tc>
          <w:tcPr>
            <w:tcW w:w="3402" w:type="dxa"/>
          </w:tcPr>
          <w:p w14:paraId="05E7A9D4" w14:textId="77777777" w:rsidR="00F4024B" w:rsidRPr="00CC0684" w:rsidRDefault="00F4024B" w:rsidP="00CC0684">
            <w:pPr>
              <w:jc w:val="both"/>
              <w:rPr>
                <w:rFonts w:cstheme="minorHAnsi"/>
                <w:sz w:val="24"/>
                <w:szCs w:val="24"/>
              </w:rPr>
            </w:pPr>
          </w:p>
        </w:tc>
      </w:tr>
      <w:tr w:rsidR="00F4024B" w:rsidRPr="00CC0684" w14:paraId="5BE00964" w14:textId="236ACBCF" w:rsidTr="00CC0684">
        <w:tc>
          <w:tcPr>
            <w:tcW w:w="7138" w:type="dxa"/>
          </w:tcPr>
          <w:p w14:paraId="7F22D3A7" w14:textId="77777777" w:rsidR="00F4024B" w:rsidRDefault="00F4024B" w:rsidP="00CC0684">
            <w:pPr>
              <w:jc w:val="both"/>
              <w:rPr>
                <w:rFonts w:cstheme="minorHAnsi"/>
                <w:sz w:val="24"/>
                <w:szCs w:val="24"/>
              </w:rPr>
            </w:pPr>
            <w:r w:rsidRPr="00CC0684">
              <w:rPr>
                <w:rFonts w:cstheme="minorHAnsi"/>
                <w:sz w:val="24"/>
                <w:szCs w:val="24"/>
              </w:rPr>
              <w:t>8. Il comune può autorizzare la sepoltura con il solo lenzuolo di fibra naturale, previo parere favorevole dell’ATS ai fini delle cautele igienico-sanitarie.</w:t>
            </w:r>
          </w:p>
          <w:p w14:paraId="15C4EAC7" w14:textId="47D2DADB" w:rsidR="008A3217" w:rsidRPr="00CC0684" w:rsidRDefault="008A3217" w:rsidP="00CC0684">
            <w:pPr>
              <w:jc w:val="both"/>
              <w:rPr>
                <w:rFonts w:cstheme="minorHAnsi"/>
                <w:sz w:val="24"/>
                <w:szCs w:val="24"/>
              </w:rPr>
            </w:pPr>
          </w:p>
        </w:tc>
        <w:tc>
          <w:tcPr>
            <w:tcW w:w="3914" w:type="dxa"/>
          </w:tcPr>
          <w:p w14:paraId="3E6FA37F" w14:textId="77777777" w:rsidR="00F4024B" w:rsidRPr="00CC0684" w:rsidRDefault="00F4024B" w:rsidP="00CC0684">
            <w:pPr>
              <w:jc w:val="both"/>
              <w:rPr>
                <w:rFonts w:cstheme="minorHAnsi"/>
                <w:sz w:val="24"/>
                <w:szCs w:val="24"/>
              </w:rPr>
            </w:pPr>
          </w:p>
        </w:tc>
        <w:tc>
          <w:tcPr>
            <w:tcW w:w="3402" w:type="dxa"/>
          </w:tcPr>
          <w:p w14:paraId="53199AF7" w14:textId="77777777" w:rsidR="00F4024B" w:rsidRPr="00CC0684" w:rsidRDefault="00F4024B" w:rsidP="00CC0684">
            <w:pPr>
              <w:jc w:val="both"/>
              <w:rPr>
                <w:rFonts w:cstheme="minorHAnsi"/>
                <w:sz w:val="24"/>
                <w:szCs w:val="24"/>
              </w:rPr>
            </w:pPr>
          </w:p>
        </w:tc>
      </w:tr>
      <w:tr w:rsidR="00F4024B" w:rsidRPr="00CC0684" w14:paraId="1F004FEA" w14:textId="185ADC9C" w:rsidTr="00CC0684">
        <w:tc>
          <w:tcPr>
            <w:tcW w:w="7138" w:type="dxa"/>
          </w:tcPr>
          <w:p w14:paraId="66F6A97F" w14:textId="77777777" w:rsidR="00F4024B" w:rsidRPr="00CC0684" w:rsidRDefault="00F4024B" w:rsidP="00CC0684">
            <w:pPr>
              <w:jc w:val="both"/>
              <w:rPr>
                <w:rFonts w:cstheme="minorHAnsi"/>
                <w:b/>
                <w:bCs/>
                <w:sz w:val="24"/>
                <w:szCs w:val="24"/>
              </w:rPr>
            </w:pPr>
            <w:r w:rsidRPr="00CC0684">
              <w:rPr>
                <w:rFonts w:cstheme="minorHAnsi"/>
                <w:b/>
                <w:bCs/>
                <w:sz w:val="24"/>
                <w:szCs w:val="24"/>
              </w:rPr>
              <w:lastRenderedPageBreak/>
              <w:t>Art. 22</w:t>
            </w:r>
          </w:p>
          <w:p w14:paraId="551DDE4E" w14:textId="1FD159DC" w:rsidR="00F4024B" w:rsidRPr="00CC0684" w:rsidRDefault="00F4024B" w:rsidP="00CC0684">
            <w:pPr>
              <w:jc w:val="both"/>
              <w:rPr>
                <w:rFonts w:cstheme="minorHAnsi"/>
                <w:b/>
                <w:bCs/>
                <w:sz w:val="24"/>
                <w:szCs w:val="24"/>
              </w:rPr>
            </w:pPr>
            <w:r w:rsidRPr="00CC0684">
              <w:rPr>
                <w:rFonts w:cstheme="minorHAnsi"/>
                <w:b/>
                <w:bCs/>
                <w:sz w:val="24"/>
                <w:szCs w:val="24"/>
              </w:rPr>
              <w:t>(Caratteristiche dei loculi per la tumulazione)</w:t>
            </w:r>
          </w:p>
        </w:tc>
        <w:tc>
          <w:tcPr>
            <w:tcW w:w="3914" w:type="dxa"/>
          </w:tcPr>
          <w:p w14:paraId="75E64C0C" w14:textId="77777777" w:rsidR="00F4024B" w:rsidRPr="00CC0684" w:rsidRDefault="00F4024B" w:rsidP="00CC0684">
            <w:pPr>
              <w:jc w:val="both"/>
              <w:rPr>
                <w:rFonts w:cstheme="minorHAnsi"/>
                <w:sz w:val="24"/>
                <w:szCs w:val="24"/>
              </w:rPr>
            </w:pPr>
          </w:p>
        </w:tc>
        <w:tc>
          <w:tcPr>
            <w:tcW w:w="3402" w:type="dxa"/>
          </w:tcPr>
          <w:p w14:paraId="70CE0F35" w14:textId="77777777" w:rsidR="00F4024B" w:rsidRPr="00CC0684" w:rsidRDefault="00F4024B" w:rsidP="00CC0684">
            <w:pPr>
              <w:jc w:val="both"/>
              <w:rPr>
                <w:rFonts w:cstheme="minorHAnsi"/>
                <w:sz w:val="24"/>
                <w:szCs w:val="24"/>
              </w:rPr>
            </w:pPr>
          </w:p>
        </w:tc>
      </w:tr>
      <w:tr w:rsidR="00F4024B" w:rsidRPr="00CC0684" w14:paraId="013C34D7" w14:textId="2C2A497C" w:rsidTr="00CC0684">
        <w:tc>
          <w:tcPr>
            <w:tcW w:w="7138" w:type="dxa"/>
          </w:tcPr>
          <w:p w14:paraId="5109877C" w14:textId="7C6D9CC0" w:rsidR="00F4024B" w:rsidRPr="00CC0684" w:rsidRDefault="00F4024B" w:rsidP="00CC0684">
            <w:pPr>
              <w:tabs>
                <w:tab w:val="left" w:pos="4170"/>
              </w:tabs>
              <w:jc w:val="both"/>
              <w:rPr>
                <w:rFonts w:cstheme="minorHAnsi"/>
                <w:sz w:val="24"/>
                <w:szCs w:val="24"/>
              </w:rPr>
            </w:pPr>
            <w:r w:rsidRPr="00CC0684">
              <w:rPr>
                <w:rFonts w:cstheme="minorHAnsi"/>
                <w:sz w:val="24"/>
                <w:szCs w:val="24"/>
              </w:rPr>
              <w:t>1. I loculi, ipogei o epigei, possono essere a più file e più colonne.</w:t>
            </w:r>
          </w:p>
        </w:tc>
        <w:tc>
          <w:tcPr>
            <w:tcW w:w="3914" w:type="dxa"/>
          </w:tcPr>
          <w:p w14:paraId="759F7443" w14:textId="77777777" w:rsidR="00F4024B" w:rsidRPr="00CC0684" w:rsidRDefault="00F4024B" w:rsidP="00CC0684">
            <w:pPr>
              <w:jc w:val="both"/>
              <w:rPr>
                <w:rFonts w:cstheme="minorHAnsi"/>
                <w:sz w:val="24"/>
                <w:szCs w:val="24"/>
              </w:rPr>
            </w:pPr>
          </w:p>
        </w:tc>
        <w:tc>
          <w:tcPr>
            <w:tcW w:w="3402" w:type="dxa"/>
          </w:tcPr>
          <w:p w14:paraId="6D51DCCE" w14:textId="77777777" w:rsidR="00F4024B" w:rsidRPr="00CC0684" w:rsidRDefault="00F4024B" w:rsidP="00CC0684">
            <w:pPr>
              <w:jc w:val="both"/>
              <w:rPr>
                <w:rFonts w:cstheme="minorHAnsi"/>
                <w:sz w:val="24"/>
                <w:szCs w:val="24"/>
              </w:rPr>
            </w:pPr>
          </w:p>
        </w:tc>
      </w:tr>
      <w:tr w:rsidR="00F4024B" w:rsidRPr="00CC0684" w14:paraId="40459E5C" w14:textId="7890C4F7" w:rsidTr="00CC0684">
        <w:tc>
          <w:tcPr>
            <w:tcW w:w="7138" w:type="dxa"/>
          </w:tcPr>
          <w:p w14:paraId="449882C7" w14:textId="2B01097E" w:rsidR="00F4024B" w:rsidRPr="00CC0684" w:rsidRDefault="00F4024B" w:rsidP="00CC0684">
            <w:pPr>
              <w:jc w:val="both"/>
              <w:rPr>
                <w:rFonts w:cstheme="minorHAnsi"/>
                <w:sz w:val="24"/>
                <w:szCs w:val="24"/>
              </w:rPr>
            </w:pPr>
            <w:r w:rsidRPr="00CC0684">
              <w:rPr>
                <w:rFonts w:cstheme="minorHAnsi"/>
                <w:sz w:val="24"/>
                <w:szCs w:val="24"/>
              </w:rPr>
              <w:t>2. Ogni loculo è realizzato in modo che la tumulazione o estumulazione di un feretro possa avvenire senza che sia movimentato un altro feretro.</w:t>
            </w:r>
          </w:p>
        </w:tc>
        <w:tc>
          <w:tcPr>
            <w:tcW w:w="3914" w:type="dxa"/>
          </w:tcPr>
          <w:p w14:paraId="29DDE276" w14:textId="77777777" w:rsidR="00F4024B" w:rsidRPr="00CC0684" w:rsidRDefault="00F4024B" w:rsidP="00CC0684">
            <w:pPr>
              <w:jc w:val="both"/>
              <w:rPr>
                <w:rFonts w:cstheme="minorHAnsi"/>
                <w:sz w:val="24"/>
                <w:szCs w:val="24"/>
              </w:rPr>
            </w:pPr>
          </w:p>
        </w:tc>
        <w:tc>
          <w:tcPr>
            <w:tcW w:w="3402" w:type="dxa"/>
          </w:tcPr>
          <w:p w14:paraId="64E13AEE" w14:textId="77777777" w:rsidR="00F4024B" w:rsidRPr="00CC0684" w:rsidRDefault="00F4024B" w:rsidP="00CC0684">
            <w:pPr>
              <w:jc w:val="both"/>
              <w:rPr>
                <w:rFonts w:cstheme="minorHAnsi"/>
                <w:sz w:val="24"/>
                <w:szCs w:val="24"/>
              </w:rPr>
            </w:pPr>
          </w:p>
        </w:tc>
      </w:tr>
      <w:tr w:rsidR="00F4024B" w:rsidRPr="00CC0684" w14:paraId="02C795D1" w14:textId="2F9E9866" w:rsidTr="00CC0684">
        <w:tc>
          <w:tcPr>
            <w:tcW w:w="7138" w:type="dxa"/>
          </w:tcPr>
          <w:p w14:paraId="3A09AB3E" w14:textId="342BCCD8" w:rsidR="00F4024B" w:rsidRPr="00CC0684" w:rsidRDefault="00F4024B" w:rsidP="00CC0684">
            <w:pPr>
              <w:jc w:val="both"/>
              <w:rPr>
                <w:rFonts w:cstheme="minorHAnsi"/>
                <w:sz w:val="24"/>
                <w:szCs w:val="24"/>
              </w:rPr>
            </w:pPr>
            <w:r w:rsidRPr="00CC0684">
              <w:rPr>
                <w:rFonts w:cstheme="minorHAnsi"/>
                <w:sz w:val="24"/>
                <w:szCs w:val="24"/>
              </w:rPr>
              <w:t>3. Ogni loculo è occupato da un solo feretro.</w:t>
            </w:r>
          </w:p>
        </w:tc>
        <w:tc>
          <w:tcPr>
            <w:tcW w:w="3914" w:type="dxa"/>
          </w:tcPr>
          <w:p w14:paraId="1FFB325B" w14:textId="77777777" w:rsidR="00F4024B" w:rsidRPr="00CC0684" w:rsidRDefault="00F4024B" w:rsidP="00CC0684">
            <w:pPr>
              <w:jc w:val="both"/>
              <w:rPr>
                <w:rFonts w:cstheme="minorHAnsi"/>
                <w:sz w:val="24"/>
                <w:szCs w:val="24"/>
              </w:rPr>
            </w:pPr>
          </w:p>
        </w:tc>
        <w:tc>
          <w:tcPr>
            <w:tcW w:w="3402" w:type="dxa"/>
          </w:tcPr>
          <w:p w14:paraId="72495605" w14:textId="77777777" w:rsidR="00F4024B" w:rsidRPr="00CC0684" w:rsidRDefault="00F4024B" w:rsidP="00CC0684">
            <w:pPr>
              <w:jc w:val="both"/>
              <w:rPr>
                <w:rFonts w:cstheme="minorHAnsi"/>
                <w:sz w:val="24"/>
                <w:szCs w:val="24"/>
              </w:rPr>
            </w:pPr>
          </w:p>
        </w:tc>
      </w:tr>
      <w:tr w:rsidR="00F4024B" w:rsidRPr="00CC0684" w14:paraId="2873C5B4" w14:textId="0275FD46" w:rsidTr="00CC0684">
        <w:tc>
          <w:tcPr>
            <w:tcW w:w="7138" w:type="dxa"/>
          </w:tcPr>
          <w:p w14:paraId="4611D6DD" w14:textId="6511D389" w:rsidR="00F4024B" w:rsidRPr="00CC0684" w:rsidRDefault="00F4024B" w:rsidP="00CC0684">
            <w:pPr>
              <w:jc w:val="both"/>
              <w:rPr>
                <w:rFonts w:cstheme="minorHAnsi"/>
                <w:sz w:val="24"/>
                <w:szCs w:val="24"/>
              </w:rPr>
            </w:pPr>
            <w:r w:rsidRPr="00CC0684">
              <w:rPr>
                <w:rFonts w:cstheme="minorHAnsi"/>
                <w:sz w:val="24"/>
                <w:szCs w:val="24"/>
              </w:rPr>
              <w:t>4. Nei loculi ipogei e nelle tombe di famiglia, indipendentemente dalla presenza del feretro, possono essere collocati, in relazione alla capienza, urne cinerarie e contenitori di resti mortali.</w:t>
            </w:r>
          </w:p>
        </w:tc>
        <w:tc>
          <w:tcPr>
            <w:tcW w:w="3914" w:type="dxa"/>
          </w:tcPr>
          <w:p w14:paraId="356CC2A3" w14:textId="77777777" w:rsidR="00F4024B" w:rsidRPr="00CC0684" w:rsidRDefault="00F4024B" w:rsidP="00CC0684">
            <w:pPr>
              <w:jc w:val="both"/>
              <w:rPr>
                <w:rFonts w:cstheme="minorHAnsi"/>
                <w:sz w:val="24"/>
                <w:szCs w:val="24"/>
              </w:rPr>
            </w:pPr>
          </w:p>
        </w:tc>
        <w:tc>
          <w:tcPr>
            <w:tcW w:w="3402" w:type="dxa"/>
          </w:tcPr>
          <w:p w14:paraId="038218DC" w14:textId="77777777" w:rsidR="00F4024B" w:rsidRPr="00CC0684" w:rsidRDefault="00F4024B" w:rsidP="00CC0684">
            <w:pPr>
              <w:jc w:val="both"/>
              <w:rPr>
                <w:rFonts w:cstheme="minorHAnsi"/>
                <w:sz w:val="24"/>
                <w:szCs w:val="24"/>
              </w:rPr>
            </w:pPr>
          </w:p>
        </w:tc>
      </w:tr>
      <w:tr w:rsidR="00F4024B" w:rsidRPr="00CC0684" w14:paraId="0EDA950F" w14:textId="31006CC4" w:rsidTr="00CC0684">
        <w:tc>
          <w:tcPr>
            <w:tcW w:w="7138" w:type="dxa"/>
          </w:tcPr>
          <w:p w14:paraId="27FEF421" w14:textId="77777777" w:rsidR="00F4024B" w:rsidRDefault="00F4024B" w:rsidP="00CC0684">
            <w:pPr>
              <w:jc w:val="both"/>
              <w:rPr>
                <w:rFonts w:cstheme="minorHAnsi"/>
                <w:sz w:val="24"/>
                <w:szCs w:val="24"/>
              </w:rPr>
            </w:pPr>
            <w:r w:rsidRPr="00CC0684">
              <w:rPr>
                <w:rFonts w:cstheme="minorHAnsi"/>
                <w:sz w:val="24"/>
                <w:szCs w:val="24"/>
              </w:rPr>
              <w:t>5. Le caratteristiche tecniche dei loculi sono specificate nell’allegato III, fatto salvo quanto già previsto dal dpr. 285/1990.</w:t>
            </w:r>
          </w:p>
          <w:p w14:paraId="22485D86" w14:textId="3338E03B" w:rsidR="003C43A7" w:rsidRPr="00CC0684" w:rsidRDefault="003C43A7" w:rsidP="00CC0684">
            <w:pPr>
              <w:jc w:val="both"/>
              <w:rPr>
                <w:rFonts w:cstheme="minorHAnsi"/>
                <w:sz w:val="24"/>
                <w:szCs w:val="24"/>
              </w:rPr>
            </w:pPr>
          </w:p>
        </w:tc>
        <w:tc>
          <w:tcPr>
            <w:tcW w:w="3914" w:type="dxa"/>
          </w:tcPr>
          <w:p w14:paraId="4D3895E0" w14:textId="77777777" w:rsidR="00F4024B" w:rsidRPr="00CC0684" w:rsidRDefault="00F4024B" w:rsidP="00CC0684">
            <w:pPr>
              <w:jc w:val="both"/>
              <w:rPr>
                <w:rFonts w:cstheme="minorHAnsi"/>
                <w:sz w:val="24"/>
                <w:szCs w:val="24"/>
              </w:rPr>
            </w:pPr>
          </w:p>
        </w:tc>
        <w:tc>
          <w:tcPr>
            <w:tcW w:w="3402" w:type="dxa"/>
          </w:tcPr>
          <w:p w14:paraId="7859788D" w14:textId="77777777" w:rsidR="00F4024B" w:rsidRPr="00CC0684" w:rsidRDefault="00F4024B" w:rsidP="00CC0684">
            <w:pPr>
              <w:jc w:val="both"/>
              <w:rPr>
                <w:rFonts w:cstheme="minorHAnsi"/>
                <w:sz w:val="24"/>
                <w:szCs w:val="24"/>
              </w:rPr>
            </w:pPr>
          </w:p>
        </w:tc>
      </w:tr>
      <w:tr w:rsidR="00F4024B" w:rsidRPr="00CC0684" w14:paraId="2E7368C6" w14:textId="1B72B69E" w:rsidTr="00CC0684">
        <w:tc>
          <w:tcPr>
            <w:tcW w:w="7138" w:type="dxa"/>
          </w:tcPr>
          <w:p w14:paraId="7A178516" w14:textId="77777777" w:rsidR="00F4024B" w:rsidRPr="00CC0684" w:rsidRDefault="00F4024B" w:rsidP="00CC0684">
            <w:pPr>
              <w:jc w:val="both"/>
              <w:rPr>
                <w:rFonts w:cstheme="minorHAnsi"/>
                <w:b/>
                <w:bCs/>
                <w:sz w:val="24"/>
                <w:szCs w:val="24"/>
              </w:rPr>
            </w:pPr>
            <w:r w:rsidRPr="00CC0684">
              <w:rPr>
                <w:rFonts w:cstheme="minorHAnsi"/>
                <w:b/>
                <w:bCs/>
                <w:sz w:val="24"/>
                <w:szCs w:val="24"/>
              </w:rPr>
              <w:t>Art. 23</w:t>
            </w:r>
          </w:p>
          <w:p w14:paraId="087EE8AE" w14:textId="735990C1" w:rsidR="00F4024B" w:rsidRPr="00CC0684" w:rsidRDefault="00F4024B" w:rsidP="00CC0684">
            <w:pPr>
              <w:jc w:val="both"/>
              <w:rPr>
                <w:rFonts w:cstheme="minorHAnsi"/>
                <w:b/>
                <w:bCs/>
                <w:sz w:val="24"/>
                <w:szCs w:val="24"/>
              </w:rPr>
            </w:pPr>
            <w:r w:rsidRPr="00CC0684">
              <w:rPr>
                <w:rFonts w:cstheme="minorHAnsi"/>
                <w:b/>
                <w:bCs/>
                <w:sz w:val="24"/>
                <w:szCs w:val="24"/>
              </w:rPr>
              <w:t>(Ristrutturazioni cimiteriali)</w:t>
            </w:r>
          </w:p>
        </w:tc>
        <w:tc>
          <w:tcPr>
            <w:tcW w:w="3914" w:type="dxa"/>
          </w:tcPr>
          <w:p w14:paraId="07B10E04" w14:textId="77777777" w:rsidR="00F4024B" w:rsidRPr="00CC0684" w:rsidRDefault="00F4024B" w:rsidP="00CC0684">
            <w:pPr>
              <w:jc w:val="both"/>
              <w:rPr>
                <w:rFonts w:cstheme="minorHAnsi"/>
                <w:sz w:val="24"/>
                <w:szCs w:val="24"/>
              </w:rPr>
            </w:pPr>
          </w:p>
        </w:tc>
        <w:tc>
          <w:tcPr>
            <w:tcW w:w="3402" w:type="dxa"/>
          </w:tcPr>
          <w:p w14:paraId="1AD49129" w14:textId="77777777" w:rsidR="00F4024B" w:rsidRPr="00CC0684" w:rsidRDefault="00F4024B" w:rsidP="00CC0684">
            <w:pPr>
              <w:jc w:val="both"/>
              <w:rPr>
                <w:rFonts w:cstheme="minorHAnsi"/>
                <w:sz w:val="24"/>
                <w:szCs w:val="24"/>
              </w:rPr>
            </w:pPr>
          </w:p>
        </w:tc>
      </w:tr>
      <w:tr w:rsidR="00F4024B" w:rsidRPr="00CC0684" w14:paraId="55C1B60B" w14:textId="67D1897D" w:rsidTr="00CC0684">
        <w:tc>
          <w:tcPr>
            <w:tcW w:w="7138" w:type="dxa"/>
          </w:tcPr>
          <w:p w14:paraId="3DA3BE7F" w14:textId="77777777" w:rsidR="00F4024B" w:rsidRPr="00CC0684" w:rsidRDefault="00F4024B" w:rsidP="00CC0684">
            <w:pPr>
              <w:jc w:val="both"/>
              <w:rPr>
                <w:rFonts w:cstheme="minorHAnsi"/>
                <w:sz w:val="24"/>
                <w:szCs w:val="24"/>
              </w:rPr>
            </w:pPr>
            <w:r w:rsidRPr="00CC0684">
              <w:rPr>
                <w:rFonts w:cstheme="minorHAnsi"/>
                <w:sz w:val="24"/>
                <w:szCs w:val="24"/>
              </w:rPr>
              <w:t xml:space="preserve">1. I manufatti ipogei esistenti alla data di entrata in vigore del presente regolamento e privi di spazio esterno libero o liberabile per il diretto accesso a ciascun feretro possono essere riutilizzati per tumulazioni purché il piano cimiteriale lo preveda e ricorrano le seguenti ulteriori condizioni:  </w:t>
            </w:r>
          </w:p>
          <w:p w14:paraId="4DCFF443" w14:textId="77777777" w:rsidR="00F4024B" w:rsidRPr="00CC0684" w:rsidRDefault="00F4024B" w:rsidP="00CC0684">
            <w:pPr>
              <w:jc w:val="both"/>
              <w:rPr>
                <w:rFonts w:cstheme="minorHAnsi"/>
                <w:sz w:val="24"/>
                <w:szCs w:val="24"/>
              </w:rPr>
            </w:pPr>
            <w:r w:rsidRPr="00CC0684">
              <w:rPr>
                <w:rFonts w:cstheme="minorHAnsi"/>
                <w:sz w:val="24"/>
                <w:szCs w:val="24"/>
              </w:rPr>
              <w:t>a) presentino loculi con le seguenti dimensioni minime: lunghezza: 210 cm, larghezza: 70 cm altezza: 50 cm;</w:t>
            </w:r>
          </w:p>
          <w:p w14:paraId="3DDA9E48" w14:textId="77777777" w:rsidR="00F4024B" w:rsidRPr="00CC0684" w:rsidRDefault="00F4024B" w:rsidP="00CC0684">
            <w:pPr>
              <w:jc w:val="both"/>
              <w:rPr>
                <w:rFonts w:cstheme="minorHAnsi"/>
                <w:sz w:val="24"/>
                <w:szCs w:val="24"/>
              </w:rPr>
            </w:pPr>
            <w:r w:rsidRPr="00CC0684">
              <w:rPr>
                <w:rFonts w:cstheme="minorHAnsi"/>
                <w:sz w:val="24"/>
                <w:szCs w:val="24"/>
              </w:rPr>
              <w:t>b) siano integri, senza danneggiamenti strutturali e consentano la separazione di ciascun feretro mediante solette e pareti impermeabili;</w:t>
            </w:r>
          </w:p>
          <w:p w14:paraId="17228A11" w14:textId="06F7183C" w:rsidR="00F4024B" w:rsidRPr="00CC0684" w:rsidRDefault="00F4024B" w:rsidP="00CC0684">
            <w:pPr>
              <w:jc w:val="both"/>
              <w:rPr>
                <w:rFonts w:cstheme="minorHAnsi"/>
                <w:sz w:val="24"/>
                <w:szCs w:val="24"/>
              </w:rPr>
            </w:pPr>
            <w:r w:rsidRPr="00CC0684">
              <w:rPr>
                <w:rFonts w:cstheme="minorHAnsi"/>
                <w:sz w:val="24"/>
                <w:szCs w:val="24"/>
              </w:rPr>
              <w:t>c) per ciascun feretro venga garantito il contenimento delle eventuali percolazioni di liquidi cadaverici nella misura di almeno 50 litri.</w:t>
            </w:r>
          </w:p>
        </w:tc>
        <w:tc>
          <w:tcPr>
            <w:tcW w:w="3914" w:type="dxa"/>
          </w:tcPr>
          <w:p w14:paraId="231773C9" w14:textId="77777777" w:rsidR="00F4024B" w:rsidRPr="00CC0684" w:rsidRDefault="00F4024B" w:rsidP="00CC0684">
            <w:pPr>
              <w:jc w:val="both"/>
              <w:rPr>
                <w:rFonts w:cstheme="minorHAnsi"/>
                <w:sz w:val="24"/>
                <w:szCs w:val="24"/>
              </w:rPr>
            </w:pPr>
          </w:p>
        </w:tc>
        <w:tc>
          <w:tcPr>
            <w:tcW w:w="3402" w:type="dxa"/>
          </w:tcPr>
          <w:p w14:paraId="6C947811" w14:textId="77777777" w:rsidR="00F4024B" w:rsidRPr="00CC0684" w:rsidRDefault="00F4024B" w:rsidP="00CC0684">
            <w:pPr>
              <w:jc w:val="both"/>
              <w:rPr>
                <w:rFonts w:cstheme="minorHAnsi"/>
                <w:sz w:val="24"/>
                <w:szCs w:val="24"/>
              </w:rPr>
            </w:pPr>
          </w:p>
        </w:tc>
      </w:tr>
      <w:tr w:rsidR="00F4024B" w:rsidRPr="00CC0684" w14:paraId="41D3E6EF" w14:textId="16CF2774" w:rsidTr="00CC0684">
        <w:tc>
          <w:tcPr>
            <w:tcW w:w="7138" w:type="dxa"/>
          </w:tcPr>
          <w:p w14:paraId="61527270" w14:textId="77777777" w:rsidR="00F4024B" w:rsidRPr="00CC0684" w:rsidRDefault="00F4024B" w:rsidP="00CC0684">
            <w:pPr>
              <w:jc w:val="both"/>
              <w:rPr>
                <w:rFonts w:cstheme="minorHAnsi"/>
                <w:sz w:val="24"/>
                <w:szCs w:val="24"/>
              </w:rPr>
            </w:pPr>
            <w:r w:rsidRPr="00CC0684">
              <w:rPr>
                <w:rFonts w:cstheme="minorHAnsi"/>
                <w:sz w:val="24"/>
                <w:szCs w:val="24"/>
              </w:rPr>
              <w:t>2. In mancanza di una o più condizioni di cui al comma 1:</w:t>
            </w:r>
          </w:p>
          <w:p w14:paraId="32FD2315" w14:textId="77777777" w:rsidR="00F4024B" w:rsidRPr="00CC0684" w:rsidRDefault="00F4024B" w:rsidP="00CC0684">
            <w:pPr>
              <w:jc w:val="both"/>
              <w:rPr>
                <w:rFonts w:cstheme="minorHAnsi"/>
                <w:sz w:val="24"/>
                <w:szCs w:val="24"/>
              </w:rPr>
            </w:pPr>
            <w:r w:rsidRPr="00CC0684">
              <w:rPr>
                <w:rFonts w:cstheme="minorHAnsi"/>
                <w:sz w:val="24"/>
                <w:szCs w:val="24"/>
              </w:rPr>
              <w:t>a) non possono essere effettuate operazioni di estumulazione per far posto ad un nuovo feretro;</w:t>
            </w:r>
          </w:p>
          <w:p w14:paraId="3437A1CA" w14:textId="77777777" w:rsidR="00F4024B" w:rsidRPr="00CC0684" w:rsidRDefault="00F4024B" w:rsidP="00CC0684">
            <w:pPr>
              <w:jc w:val="both"/>
              <w:rPr>
                <w:rFonts w:cstheme="minorHAnsi"/>
                <w:sz w:val="24"/>
                <w:szCs w:val="24"/>
              </w:rPr>
            </w:pPr>
            <w:r w:rsidRPr="00CC0684">
              <w:rPr>
                <w:rFonts w:cstheme="minorHAnsi"/>
                <w:sz w:val="24"/>
                <w:szCs w:val="24"/>
              </w:rPr>
              <w:t>b) possono essere effettuate solo tumulazioni di urne cinerarie e di cassette di resti ossei se lo spazio lo consente;</w:t>
            </w:r>
          </w:p>
          <w:p w14:paraId="2320D056" w14:textId="55468EF5" w:rsidR="00F4024B" w:rsidRPr="00CC0684" w:rsidRDefault="00F4024B" w:rsidP="00CC0684">
            <w:pPr>
              <w:jc w:val="both"/>
              <w:rPr>
                <w:rFonts w:cstheme="minorHAnsi"/>
                <w:sz w:val="24"/>
                <w:szCs w:val="24"/>
              </w:rPr>
            </w:pPr>
            <w:r w:rsidRPr="00CC0684">
              <w:rPr>
                <w:rFonts w:cstheme="minorHAnsi"/>
                <w:sz w:val="24"/>
                <w:szCs w:val="24"/>
              </w:rPr>
              <w:lastRenderedPageBreak/>
              <w:t>c) alla scadenza delle concessioni le medesime possono essere rinnovate solo fino alla data prevista dal piano cimiteriale per la ristrutturazione dell’area in cui ricade il manufatto.</w:t>
            </w:r>
          </w:p>
        </w:tc>
        <w:tc>
          <w:tcPr>
            <w:tcW w:w="3914" w:type="dxa"/>
          </w:tcPr>
          <w:p w14:paraId="3CE53FF8" w14:textId="77777777" w:rsidR="00F4024B" w:rsidRPr="00CC0684" w:rsidRDefault="00F4024B" w:rsidP="00CC0684">
            <w:pPr>
              <w:jc w:val="both"/>
              <w:rPr>
                <w:rFonts w:cstheme="minorHAnsi"/>
                <w:sz w:val="24"/>
                <w:szCs w:val="24"/>
              </w:rPr>
            </w:pPr>
          </w:p>
        </w:tc>
        <w:tc>
          <w:tcPr>
            <w:tcW w:w="3402" w:type="dxa"/>
          </w:tcPr>
          <w:p w14:paraId="2429499C" w14:textId="77777777" w:rsidR="00F4024B" w:rsidRPr="00CC0684" w:rsidRDefault="00F4024B" w:rsidP="00CC0684">
            <w:pPr>
              <w:jc w:val="both"/>
              <w:rPr>
                <w:rFonts w:cstheme="minorHAnsi"/>
                <w:sz w:val="24"/>
                <w:szCs w:val="24"/>
              </w:rPr>
            </w:pPr>
          </w:p>
        </w:tc>
      </w:tr>
      <w:tr w:rsidR="00F4024B" w:rsidRPr="00CC0684" w14:paraId="7FDB8E06" w14:textId="5EF9AF8D" w:rsidTr="00CC0684">
        <w:tc>
          <w:tcPr>
            <w:tcW w:w="7138" w:type="dxa"/>
          </w:tcPr>
          <w:p w14:paraId="36B87658" w14:textId="701542CF" w:rsidR="00F4024B" w:rsidRPr="00CC0684" w:rsidRDefault="00F4024B" w:rsidP="00CC0684">
            <w:pPr>
              <w:jc w:val="both"/>
              <w:rPr>
                <w:rFonts w:cstheme="minorHAnsi"/>
                <w:sz w:val="24"/>
                <w:szCs w:val="24"/>
              </w:rPr>
            </w:pPr>
            <w:r w:rsidRPr="00CC0684">
              <w:rPr>
                <w:rFonts w:cstheme="minorHAnsi"/>
                <w:sz w:val="24"/>
                <w:szCs w:val="24"/>
              </w:rPr>
              <w:t>3. Negli interventi di ristrutturazione dei cimiteri storici e monumentali il comune dispone specifici interventi volti a preservare i beni storico-artistici.</w:t>
            </w:r>
          </w:p>
        </w:tc>
        <w:tc>
          <w:tcPr>
            <w:tcW w:w="3914" w:type="dxa"/>
          </w:tcPr>
          <w:p w14:paraId="5DA0E0C3" w14:textId="77777777" w:rsidR="00F4024B" w:rsidRPr="00CC0684" w:rsidRDefault="00F4024B" w:rsidP="00CC0684">
            <w:pPr>
              <w:jc w:val="both"/>
              <w:rPr>
                <w:rFonts w:cstheme="minorHAnsi"/>
                <w:sz w:val="24"/>
                <w:szCs w:val="24"/>
              </w:rPr>
            </w:pPr>
          </w:p>
        </w:tc>
        <w:tc>
          <w:tcPr>
            <w:tcW w:w="3402" w:type="dxa"/>
          </w:tcPr>
          <w:p w14:paraId="2BD091CF" w14:textId="77777777" w:rsidR="00F4024B" w:rsidRPr="00CC0684" w:rsidRDefault="00F4024B" w:rsidP="00CC0684">
            <w:pPr>
              <w:jc w:val="both"/>
              <w:rPr>
                <w:rFonts w:cstheme="minorHAnsi"/>
                <w:sz w:val="24"/>
                <w:szCs w:val="24"/>
              </w:rPr>
            </w:pPr>
          </w:p>
        </w:tc>
      </w:tr>
      <w:tr w:rsidR="00F4024B" w:rsidRPr="00CC0684" w14:paraId="41205CE3" w14:textId="7B768704" w:rsidTr="00CC0684">
        <w:tc>
          <w:tcPr>
            <w:tcW w:w="7138" w:type="dxa"/>
          </w:tcPr>
          <w:p w14:paraId="2849A2E1" w14:textId="5CFB230B" w:rsidR="00F4024B" w:rsidRPr="00CC0684" w:rsidRDefault="00F4024B" w:rsidP="00CC0684">
            <w:pPr>
              <w:jc w:val="both"/>
              <w:rPr>
                <w:rFonts w:cstheme="minorHAnsi"/>
                <w:sz w:val="24"/>
                <w:szCs w:val="24"/>
              </w:rPr>
            </w:pPr>
            <w:r w:rsidRPr="00CC0684">
              <w:rPr>
                <w:rFonts w:cstheme="minorHAnsi"/>
                <w:sz w:val="24"/>
                <w:szCs w:val="24"/>
              </w:rPr>
              <w:t>4. Le ristrutturazioni che comportino modifiche alla tipologia e al numero delle sepolture richiedono l’aggiornamento del piano cimiteriale secondo le procedure di cui all’articolo 18.</w:t>
            </w:r>
          </w:p>
        </w:tc>
        <w:tc>
          <w:tcPr>
            <w:tcW w:w="3914" w:type="dxa"/>
          </w:tcPr>
          <w:p w14:paraId="2BFA6C7A" w14:textId="77777777" w:rsidR="00F4024B" w:rsidRPr="00CC0684" w:rsidRDefault="00F4024B" w:rsidP="00CC0684">
            <w:pPr>
              <w:jc w:val="both"/>
              <w:rPr>
                <w:rFonts w:cstheme="minorHAnsi"/>
                <w:sz w:val="24"/>
                <w:szCs w:val="24"/>
              </w:rPr>
            </w:pPr>
          </w:p>
        </w:tc>
        <w:tc>
          <w:tcPr>
            <w:tcW w:w="3402" w:type="dxa"/>
          </w:tcPr>
          <w:p w14:paraId="0D2695F9" w14:textId="77777777" w:rsidR="00F4024B" w:rsidRPr="00CC0684" w:rsidRDefault="00F4024B" w:rsidP="00CC0684">
            <w:pPr>
              <w:jc w:val="both"/>
              <w:rPr>
                <w:rFonts w:cstheme="minorHAnsi"/>
                <w:sz w:val="24"/>
                <w:szCs w:val="24"/>
              </w:rPr>
            </w:pPr>
          </w:p>
        </w:tc>
      </w:tr>
      <w:tr w:rsidR="00F4024B" w:rsidRPr="00CC0684" w14:paraId="1CBF129E" w14:textId="1C542C21" w:rsidTr="00CC0684">
        <w:tc>
          <w:tcPr>
            <w:tcW w:w="7138" w:type="dxa"/>
          </w:tcPr>
          <w:p w14:paraId="149EABFC" w14:textId="77777777" w:rsidR="00F4024B" w:rsidRPr="00CC0684" w:rsidRDefault="00F4024B" w:rsidP="00CC0684">
            <w:pPr>
              <w:jc w:val="both"/>
              <w:rPr>
                <w:rFonts w:cstheme="minorHAnsi"/>
                <w:b/>
                <w:bCs/>
                <w:sz w:val="24"/>
                <w:szCs w:val="24"/>
              </w:rPr>
            </w:pPr>
            <w:r w:rsidRPr="00CC0684">
              <w:rPr>
                <w:rFonts w:cstheme="minorHAnsi"/>
                <w:b/>
                <w:bCs/>
                <w:sz w:val="24"/>
                <w:szCs w:val="24"/>
              </w:rPr>
              <w:t>Art. 24</w:t>
            </w:r>
          </w:p>
          <w:p w14:paraId="581C1213" w14:textId="2638A9F5" w:rsidR="00F4024B" w:rsidRPr="00CC0684" w:rsidRDefault="00F4024B" w:rsidP="00CC0684">
            <w:pPr>
              <w:jc w:val="both"/>
              <w:rPr>
                <w:rFonts w:cstheme="minorHAnsi"/>
                <w:b/>
                <w:bCs/>
                <w:sz w:val="24"/>
                <w:szCs w:val="24"/>
              </w:rPr>
            </w:pPr>
            <w:r w:rsidRPr="00CC0684">
              <w:rPr>
                <w:rFonts w:cstheme="minorHAnsi"/>
                <w:b/>
                <w:bCs/>
                <w:sz w:val="24"/>
                <w:szCs w:val="24"/>
              </w:rPr>
              <w:t>(Zona di rispetto cimiteriale)</w:t>
            </w:r>
          </w:p>
        </w:tc>
        <w:tc>
          <w:tcPr>
            <w:tcW w:w="3914" w:type="dxa"/>
          </w:tcPr>
          <w:p w14:paraId="47EE51A5" w14:textId="77777777" w:rsidR="00F4024B" w:rsidRPr="00CC0684" w:rsidRDefault="00F4024B" w:rsidP="00CC0684">
            <w:pPr>
              <w:jc w:val="both"/>
              <w:rPr>
                <w:rFonts w:cstheme="minorHAnsi"/>
                <w:sz w:val="24"/>
                <w:szCs w:val="24"/>
              </w:rPr>
            </w:pPr>
          </w:p>
        </w:tc>
        <w:tc>
          <w:tcPr>
            <w:tcW w:w="3402" w:type="dxa"/>
          </w:tcPr>
          <w:p w14:paraId="642DAA14" w14:textId="77777777" w:rsidR="00F4024B" w:rsidRPr="00CC0684" w:rsidRDefault="00F4024B" w:rsidP="00CC0684">
            <w:pPr>
              <w:jc w:val="both"/>
              <w:rPr>
                <w:rFonts w:cstheme="minorHAnsi"/>
                <w:sz w:val="24"/>
                <w:szCs w:val="24"/>
              </w:rPr>
            </w:pPr>
          </w:p>
        </w:tc>
      </w:tr>
      <w:tr w:rsidR="00F4024B" w:rsidRPr="00CC0684" w14:paraId="5DCA81A2" w14:textId="46E2B508" w:rsidTr="00CC0684">
        <w:tc>
          <w:tcPr>
            <w:tcW w:w="7138" w:type="dxa"/>
          </w:tcPr>
          <w:p w14:paraId="344F0FC4" w14:textId="003119BE" w:rsidR="00F4024B" w:rsidRPr="00CC0684" w:rsidRDefault="00F4024B" w:rsidP="00CC0684">
            <w:pPr>
              <w:jc w:val="both"/>
              <w:rPr>
                <w:rFonts w:cstheme="minorHAnsi"/>
                <w:sz w:val="24"/>
                <w:szCs w:val="24"/>
              </w:rPr>
            </w:pPr>
            <w:r w:rsidRPr="00CC0684">
              <w:rPr>
                <w:rFonts w:cstheme="minorHAnsi"/>
                <w:sz w:val="24"/>
                <w:szCs w:val="24"/>
              </w:rPr>
              <w:t>1. I cimiteri sono contornati da una zona di rispetto, di ampiezza pari ad almeno 200 metri, come previsto dall’articolo 338 del regio decreto 27 luglio 1934, n. 1265 (Testo unico delle leggi sanitarie).</w:t>
            </w:r>
          </w:p>
        </w:tc>
        <w:tc>
          <w:tcPr>
            <w:tcW w:w="3914" w:type="dxa"/>
          </w:tcPr>
          <w:p w14:paraId="581CA3F3" w14:textId="77777777" w:rsidR="00F4024B" w:rsidRPr="00CC0684" w:rsidRDefault="00F4024B" w:rsidP="00CC0684">
            <w:pPr>
              <w:jc w:val="both"/>
              <w:rPr>
                <w:rFonts w:cstheme="minorHAnsi"/>
                <w:sz w:val="24"/>
                <w:szCs w:val="24"/>
              </w:rPr>
            </w:pPr>
          </w:p>
        </w:tc>
        <w:tc>
          <w:tcPr>
            <w:tcW w:w="3402" w:type="dxa"/>
          </w:tcPr>
          <w:p w14:paraId="0247BFBD" w14:textId="77777777" w:rsidR="00F4024B" w:rsidRPr="00CC0684" w:rsidRDefault="00F4024B" w:rsidP="00CC0684">
            <w:pPr>
              <w:jc w:val="both"/>
              <w:rPr>
                <w:rFonts w:cstheme="minorHAnsi"/>
                <w:sz w:val="24"/>
                <w:szCs w:val="24"/>
              </w:rPr>
            </w:pPr>
          </w:p>
        </w:tc>
      </w:tr>
      <w:tr w:rsidR="00F4024B" w:rsidRPr="00CC0684" w14:paraId="4B5EB4A3" w14:textId="1593623F" w:rsidTr="00CC0684">
        <w:tc>
          <w:tcPr>
            <w:tcW w:w="7138" w:type="dxa"/>
          </w:tcPr>
          <w:p w14:paraId="5BFA54D3" w14:textId="13B616E2" w:rsidR="00F4024B" w:rsidRPr="00CC0684" w:rsidRDefault="00F4024B" w:rsidP="00CC0684">
            <w:pPr>
              <w:jc w:val="both"/>
              <w:rPr>
                <w:rFonts w:cstheme="minorHAnsi"/>
                <w:sz w:val="24"/>
                <w:szCs w:val="24"/>
              </w:rPr>
            </w:pPr>
            <w:r w:rsidRPr="00CC0684">
              <w:rPr>
                <w:rFonts w:cstheme="minorHAnsi"/>
                <w:sz w:val="24"/>
                <w:szCs w:val="24"/>
              </w:rPr>
              <w:t xml:space="preserve">2. Ove ricorrano le condizioni di cui all’articolo 338, quarto comma, del </w:t>
            </w:r>
            <w:proofErr w:type="spellStart"/>
            <w:r w:rsidRPr="00CC0684">
              <w:rPr>
                <w:rFonts w:cstheme="minorHAnsi"/>
                <w:sz w:val="24"/>
                <w:szCs w:val="24"/>
              </w:rPr>
              <w:t>r.d.</w:t>
            </w:r>
            <w:proofErr w:type="spellEnd"/>
            <w:r w:rsidRPr="00CC0684">
              <w:rPr>
                <w:rFonts w:cstheme="minorHAnsi"/>
                <w:sz w:val="24"/>
                <w:szCs w:val="24"/>
              </w:rPr>
              <w:t xml:space="preserve"> 1265/1934, l’ampiezza della zona di rispetto può essere ridotta non oltre il limite di 50 metri, previo parere favorevole dell’ATS competente per territorio e dell’ARPA.</w:t>
            </w:r>
          </w:p>
        </w:tc>
        <w:tc>
          <w:tcPr>
            <w:tcW w:w="3914" w:type="dxa"/>
          </w:tcPr>
          <w:p w14:paraId="2D95154B" w14:textId="77777777" w:rsidR="00F4024B" w:rsidRPr="00CC0684" w:rsidRDefault="00F4024B" w:rsidP="00CC0684">
            <w:pPr>
              <w:jc w:val="both"/>
              <w:rPr>
                <w:rFonts w:cstheme="minorHAnsi"/>
                <w:sz w:val="24"/>
                <w:szCs w:val="24"/>
              </w:rPr>
            </w:pPr>
          </w:p>
        </w:tc>
        <w:tc>
          <w:tcPr>
            <w:tcW w:w="3402" w:type="dxa"/>
          </w:tcPr>
          <w:p w14:paraId="522CC149" w14:textId="77777777" w:rsidR="00F4024B" w:rsidRPr="00CC0684" w:rsidRDefault="00F4024B" w:rsidP="00CC0684">
            <w:pPr>
              <w:jc w:val="both"/>
              <w:rPr>
                <w:rFonts w:cstheme="minorHAnsi"/>
                <w:sz w:val="24"/>
                <w:szCs w:val="24"/>
              </w:rPr>
            </w:pPr>
          </w:p>
        </w:tc>
      </w:tr>
      <w:tr w:rsidR="00F4024B" w:rsidRPr="00CC0684" w14:paraId="65D083C0" w14:textId="19FFF96B" w:rsidTr="00CC0684">
        <w:tc>
          <w:tcPr>
            <w:tcW w:w="7138" w:type="dxa"/>
          </w:tcPr>
          <w:p w14:paraId="79439AB3" w14:textId="085DFA06" w:rsidR="00F4024B" w:rsidRPr="00CC0684" w:rsidRDefault="00F4024B" w:rsidP="00CC0684">
            <w:pPr>
              <w:jc w:val="both"/>
              <w:rPr>
                <w:rFonts w:cstheme="minorHAnsi"/>
                <w:sz w:val="24"/>
                <w:szCs w:val="24"/>
              </w:rPr>
            </w:pPr>
            <w:r w:rsidRPr="00CC0684">
              <w:rPr>
                <w:rFonts w:cstheme="minorHAnsi"/>
                <w:sz w:val="24"/>
                <w:szCs w:val="24"/>
              </w:rPr>
              <w:t>3. Per la zona di rispetto dei cimiteri di guerra si osservano le disposizioni di cui all’articolo 274, comma 2, del decreto legislativo 15 marzo 2010, n. 66 (Codice dell’ordinamento militare).</w:t>
            </w:r>
          </w:p>
        </w:tc>
        <w:tc>
          <w:tcPr>
            <w:tcW w:w="3914" w:type="dxa"/>
          </w:tcPr>
          <w:p w14:paraId="3192BFB0" w14:textId="77777777" w:rsidR="00F4024B" w:rsidRPr="00CC0684" w:rsidRDefault="00F4024B" w:rsidP="00CC0684">
            <w:pPr>
              <w:jc w:val="both"/>
              <w:rPr>
                <w:rFonts w:cstheme="minorHAnsi"/>
                <w:sz w:val="24"/>
                <w:szCs w:val="24"/>
              </w:rPr>
            </w:pPr>
          </w:p>
        </w:tc>
        <w:tc>
          <w:tcPr>
            <w:tcW w:w="3402" w:type="dxa"/>
          </w:tcPr>
          <w:p w14:paraId="0C1046EE" w14:textId="77777777" w:rsidR="00F4024B" w:rsidRPr="00CC0684" w:rsidRDefault="00F4024B" w:rsidP="00CC0684">
            <w:pPr>
              <w:jc w:val="both"/>
              <w:rPr>
                <w:rFonts w:cstheme="minorHAnsi"/>
                <w:sz w:val="24"/>
                <w:szCs w:val="24"/>
              </w:rPr>
            </w:pPr>
          </w:p>
        </w:tc>
      </w:tr>
      <w:tr w:rsidR="00F4024B" w:rsidRPr="00CC0684" w14:paraId="7375F27B" w14:textId="677DCFC2" w:rsidTr="00CC0684">
        <w:tc>
          <w:tcPr>
            <w:tcW w:w="7138" w:type="dxa"/>
          </w:tcPr>
          <w:p w14:paraId="5B0217C4" w14:textId="77777777" w:rsidR="00F4024B" w:rsidRPr="00CC0684" w:rsidRDefault="00F4024B" w:rsidP="00CC0684">
            <w:pPr>
              <w:jc w:val="both"/>
              <w:rPr>
                <w:rFonts w:cstheme="minorHAnsi"/>
                <w:b/>
                <w:bCs/>
                <w:sz w:val="24"/>
                <w:szCs w:val="24"/>
              </w:rPr>
            </w:pPr>
            <w:r w:rsidRPr="00CC0684">
              <w:rPr>
                <w:rFonts w:cstheme="minorHAnsi"/>
                <w:b/>
                <w:bCs/>
                <w:sz w:val="24"/>
                <w:szCs w:val="24"/>
              </w:rPr>
              <w:t>Art. 25</w:t>
            </w:r>
          </w:p>
          <w:p w14:paraId="0C301FC4" w14:textId="1385F1EC" w:rsidR="00F4024B" w:rsidRPr="00CC0684" w:rsidRDefault="00F4024B" w:rsidP="00CC0684">
            <w:pPr>
              <w:jc w:val="both"/>
              <w:rPr>
                <w:rFonts w:cstheme="minorHAnsi"/>
                <w:sz w:val="24"/>
                <w:szCs w:val="24"/>
              </w:rPr>
            </w:pPr>
            <w:r w:rsidRPr="00CC0684">
              <w:rPr>
                <w:rFonts w:cstheme="minorHAnsi"/>
                <w:b/>
                <w:bCs/>
                <w:sz w:val="24"/>
                <w:szCs w:val="24"/>
              </w:rPr>
              <w:t>(Deposito mortuario)</w:t>
            </w:r>
          </w:p>
        </w:tc>
        <w:tc>
          <w:tcPr>
            <w:tcW w:w="3914" w:type="dxa"/>
          </w:tcPr>
          <w:p w14:paraId="2D3F60EB" w14:textId="77777777" w:rsidR="00F4024B" w:rsidRPr="00CC0684" w:rsidRDefault="00F4024B" w:rsidP="00CC0684">
            <w:pPr>
              <w:jc w:val="both"/>
              <w:rPr>
                <w:rFonts w:cstheme="minorHAnsi"/>
                <w:sz w:val="24"/>
                <w:szCs w:val="24"/>
              </w:rPr>
            </w:pPr>
          </w:p>
        </w:tc>
        <w:tc>
          <w:tcPr>
            <w:tcW w:w="3402" w:type="dxa"/>
          </w:tcPr>
          <w:p w14:paraId="60982143" w14:textId="77777777" w:rsidR="00F4024B" w:rsidRPr="00CC0684" w:rsidRDefault="00F4024B" w:rsidP="00CC0684">
            <w:pPr>
              <w:jc w:val="both"/>
              <w:rPr>
                <w:rFonts w:cstheme="minorHAnsi"/>
                <w:sz w:val="24"/>
                <w:szCs w:val="24"/>
              </w:rPr>
            </w:pPr>
          </w:p>
        </w:tc>
      </w:tr>
      <w:tr w:rsidR="00F4024B" w:rsidRPr="00CC0684" w14:paraId="597AAD9C" w14:textId="4740F4BC" w:rsidTr="00CC0684">
        <w:tc>
          <w:tcPr>
            <w:tcW w:w="7138" w:type="dxa"/>
          </w:tcPr>
          <w:p w14:paraId="4B8354F9" w14:textId="6D44AD72" w:rsidR="00F4024B" w:rsidRPr="00CC0684" w:rsidRDefault="00F4024B" w:rsidP="00CC0684">
            <w:pPr>
              <w:jc w:val="both"/>
              <w:rPr>
                <w:rFonts w:cstheme="minorHAnsi"/>
                <w:sz w:val="24"/>
                <w:szCs w:val="24"/>
              </w:rPr>
            </w:pPr>
            <w:r w:rsidRPr="00CC0684">
              <w:rPr>
                <w:rFonts w:cstheme="minorHAnsi"/>
                <w:sz w:val="24"/>
                <w:szCs w:val="24"/>
              </w:rPr>
              <w:t>1. Ogni cimitero ha un deposito per l’eventuale sosta di feretri sigillati, di contenitori di resti mortali e di urne cinerarie in attesa di sepoltura, cremazione o di trasferimento ad altra sepoltura.</w:t>
            </w:r>
          </w:p>
        </w:tc>
        <w:tc>
          <w:tcPr>
            <w:tcW w:w="3914" w:type="dxa"/>
          </w:tcPr>
          <w:p w14:paraId="085FACF3" w14:textId="77777777" w:rsidR="00F4024B" w:rsidRPr="00CC0684" w:rsidRDefault="00F4024B" w:rsidP="00CC0684">
            <w:pPr>
              <w:jc w:val="both"/>
              <w:rPr>
                <w:rFonts w:cstheme="minorHAnsi"/>
                <w:sz w:val="24"/>
                <w:szCs w:val="24"/>
              </w:rPr>
            </w:pPr>
          </w:p>
        </w:tc>
        <w:tc>
          <w:tcPr>
            <w:tcW w:w="3402" w:type="dxa"/>
          </w:tcPr>
          <w:p w14:paraId="21F9B1A2" w14:textId="77777777" w:rsidR="00F4024B" w:rsidRPr="00CC0684" w:rsidRDefault="00F4024B" w:rsidP="00CC0684">
            <w:pPr>
              <w:jc w:val="both"/>
              <w:rPr>
                <w:rFonts w:cstheme="minorHAnsi"/>
                <w:sz w:val="24"/>
                <w:szCs w:val="24"/>
              </w:rPr>
            </w:pPr>
          </w:p>
        </w:tc>
      </w:tr>
      <w:tr w:rsidR="00F4024B" w:rsidRPr="00CC0684" w14:paraId="30CF4AE3" w14:textId="03204575" w:rsidTr="00CC0684">
        <w:tc>
          <w:tcPr>
            <w:tcW w:w="7138" w:type="dxa"/>
          </w:tcPr>
          <w:p w14:paraId="0DC30A1B" w14:textId="305F3A1A" w:rsidR="00F4024B" w:rsidRPr="00CC0684" w:rsidRDefault="00F4024B" w:rsidP="00CC0684">
            <w:pPr>
              <w:jc w:val="both"/>
              <w:rPr>
                <w:rFonts w:cstheme="minorHAnsi"/>
                <w:sz w:val="24"/>
                <w:szCs w:val="24"/>
              </w:rPr>
            </w:pPr>
            <w:r w:rsidRPr="00CC0684">
              <w:rPr>
                <w:rFonts w:cstheme="minorHAnsi"/>
                <w:sz w:val="24"/>
                <w:szCs w:val="24"/>
              </w:rPr>
              <w:t>2. Il deposito mortuario è adeguatamente illuminato, dotato di acqua corrente e di sistemi naturali o artificiali che garantiscano un adeguato ricambio di aria e l’abbattimento degli odori.</w:t>
            </w:r>
          </w:p>
        </w:tc>
        <w:tc>
          <w:tcPr>
            <w:tcW w:w="3914" w:type="dxa"/>
          </w:tcPr>
          <w:p w14:paraId="0E676D0D" w14:textId="77777777" w:rsidR="00F4024B" w:rsidRPr="00CC0684" w:rsidRDefault="00F4024B" w:rsidP="00CC0684">
            <w:pPr>
              <w:jc w:val="both"/>
              <w:rPr>
                <w:rFonts w:cstheme="minorHAnsi"/>
                <w:sz w:val="24"/>
                <w:szCs w:val="24"/>
              </w:rPr>
            </w:pPr>
          </w:p>
        </w:tc>
        <w:tc>
          <w:tcPr>
            <w:tcW w:w="3402" w:type="dxa"/>
          </w:tcPr>
          <w:p w14:paraId="0815566D" w14:textId="77777777" w:rsidR="00F4024B" w:rsidRPr="00CC0684" w:rsidRDefault="00F4024B" w:rsidP="00CC0684">
            <w:pPr>
              <w:jc w:val="both"/>
              <w:rPr>
                <w:rFonts w:cstheme="minorHAnsi"/>
                <w:sz w:val="24"/>
                <w:szCs w:val="24"/>
              </w:rPr>
            </w:pPr>
          </w:p>
        </w:tc>
      </w:tr>
      <w:tr w:rsidR="00F4024B" w:rsidRPr="00CC0684" w14:paraId="459DC7A1" w14:textId="35A13A90" w:rsidTr="00CC0684">
        <w:tc>
          <w:tcPr>
            <w:tcW w:w="7138" w:type="dxa"/>
          </w:tcPr>
          <w:p w14:paraId="31232F3B" w14:textId="60C39621" w:rsidR="00F4024B" w:rsidRPr="00CC0684" w:rsidRDefault="00F4024B" w:rsidP="00CC0684">
            <w:pPr>
              <w:jc w:val="both"/>
              <w:rPr>
                <w:rFonts w:cstheme="minorHAnsi"/>
                <w:sz w:val="24"/>
                <w:szCs w:val="24"/>
              </w:rPr>
            </w:pPr>
            <w:r w:rsidRPr="00CC0684">
              <w:rPr>
                <w:rFonts w:cstheme="minorHAnsi"/>
                <w:sz w:val="24"/>
                <w:szCs w:val="24"/>
              </w:rPr>
              <w:t>3. Il pavimento e le pareti sono di materiale facilmente lavabile e disinfettabile.</w:t>
            </w:r>
          </w:p>
        </w:tc>
        <w:tc>
          <w:tcPr>
            <w:tcW w:w="3914" w:type="dxa"/>
          </w:tcPr>
          <w:p w14:paraId="2DD7A9E7" w14:textId="77777777" w:rsidR="00F4024B" w:rsidRPr="00CC0684" w:rsidRDefault="00F4024B" w:rsidP="00CC0684">
            <w:pPr>
              <w:jc w:val="both"/>
              <w:rPr>
                <w:rFonts w:cstheme="minorHAnsi"/>
                <w:sz w:val="24"/>
                <w:szCs w:val="24"/>
              </w:rPr>
            </w:pPr>
          </w:p>
        </w:tc>
        <w:tc>
          <w:tcPr>
            <w:tcW w:w="3402" w:type="dxa"/>
          </w:tcPr>
          <w:p w14:paraId="0550822B" w14:textId="77777777" w:rsidR="00F4024B" w:rsidRPr="00CC0684" w:rsidRDefault="00F4024B" w:rsidP="00CC0684">
            <w:pPr>
              <w:jc w:val="both"/>
              <w:rPr>
                <w:rFonts w:cstheme="minorHAnsi"/>
                <w:sz w:val="24"/>
                <w:szCs w:val="24"/>
              </w:rPr>
            </w:pPr>
          </w:p>
        </w:tc>
      </w:tr>
      <w:tr w:rsidR="00F4024B" w:rsidRPr="00CC0684" w14:paraId="72E3E318" w14:textId="7C9E6A55" w:rsidTr="00CC0684">
        <w:tc>
          <w:tcPr>
            <w:tcW w:w="7138" w:type="dxa"/>
          </w:tcPr>
          <w:p w14:paraId="25DC3444" w14:textId="69125528" w:rsidR="00F4024B" w:rsidRPr="00CC0684" w:rsidRDefault="00F4024B" w:rsidP="00CC0684">
            <w:pPr>
              <w:jc w:val="both"/>
              <w:rPr>
                <w:rFonts w:cstheme="minorHAnsi"/>
                <w:sz w:val="24"/>
                <w:szCs w:val="24"/>
              </w:rPr>
            </w:pPr>
            <w:r w:rsidRPr="00CC0684">
              <w:rPr>
                <w:rFonts w:cstheme="minorHAnsi"/>
                <w:sz w:val="24"/>
                <w:szCs w:val="24"/>
              </w:rPr>
              <w:lastRenderedPageBreak/>
              <w:t>4. Le acque di lavaggio devono essere allontanate nel rispetto della normativa statale e regionale in materia di scarichi di acque reflue.</w:t>
            </w:r>
          </w:p>
        </w:tc>
        <w:tc>
          <w:tcPr>
            <w:tcW w:w="3914" w:type="dxa"/>
          </w:tcPr>
          <w:p w14:paraId="0BCDD7FE" w14:textId="77777777" w:rsidR="00F4024B" w:rsidRPr="00CC0684" w:rsidRDefault="00F4024B" w:rsidP="00CC0684">
            <w:pPr>
              <w:jc w:val="both"/>
              <w:rPr>
                <w:rFonts w:cstheme="minorHAnsi"/>
                <w:sz w:val="24"/>
                <w:szCs w:val="24"/>
              </w:rPr>
            </w:pPr>
          </w:p>
        </w:tc>
        <w:tc>
          <w:tcPr>
            <w:tcW w:w="3402" w:type="dxa"/>
          </w:tcPr>
          <w:p w14:paraId="6462405A" w14:textId="77777777" w:rsidR="00F4024B" w:rsidRPr="00CC0684" w:rsidRDefault="00F4024B" w:rsidP="00CC0684">
            <w:pPr>
              <w:jc w:val="both"/>
              <w:rPr>
                <w:rFonts w:cstheme="minorHAnsi"/>
                <w:sz w:val="24"/>
                <w:szCs w:val="24"/>
              </w:rPr>
            </w:pPr>
          </w:p>
        </w:tc>
      </w:tr>
      <w:tr w:rsidR="00F4024B" w:rsidRPr="00CC0684" w14:paraId="1F915568" w14:textId="284BB81B" w:rsidTr="00CC0684">
        <w:tc>
          <w:tcPr>
            <w:tcW w:w="7138" w:type="dxa"/>
          </w:tcPr>
          <w:p w14:paraId="7230C11C" w14:textId="46EA944F" w:rsidR="00F4024B" w:rsidRPr="00CC0684" w:rsidRDefault="00F4024B" w:rsidP="00CC0684">
            <w:pPr>
              <w:jc w:val="both"/>
              <w:rPr>
                <w:rFonts w:cstheme="minorHAnsi"/>
                <w:sz w:val="24"/>
                <w:szCs w:val="24"/>
              </w:rPr>
            </w:pPr>
            <w:r w:rsidRPr="00CC0684">
              <w:rPr>
                <w:rFonts w:cstheme="minorHAnsi"/>
                <w:sz w:val="24"/>
                <w:szCs w:val="24"/>
              </w:rPr>
              <w:t>5. Qualora il deposito mortuario sia adibito anche a deposito di osservazione deve essere dotato di un sistema di sorveglianza continuativa, anche a distanza, per rilevare eventuali manifestazioni di vita della salma posta in osservazione.</w:t>
            </w:r>
          </w:p>
        </w:tc>
        <w:tc>
          <w:tcPr>
            <w:tcW w:w="3914" w:type="dxa"/>
          </w:tcPr>
          <w:p w14:paraId="536D34D9" w14:textId="77777777" w:rsidR="00F4024B" w:rsidRPr="00CC0684" w:rsidRDefault="00F4024B" w:rsidP="00CC0684">
            <w:pPr>
              <w:jc w:val="both"/>
              <w:rPr>
                <w:rFonts w:cstheme="minorHAnsi"/>
                <w:sz w:val="24"/>
                <w:szCs w:val="24"/>
              </w:rPr>
            </w:pPr>
          </w:p>
        </w:tc>
        <w:tc>
          <w:tcPr>
            <w:tcW w:w="3402" w:type="dxa"/>
          </w:tcPr>
          <w:p w14:paraId="7BE29D80" w14:textId="77777777" w:rsidR="00F4024B" w:rsidRPr="00CC0684" w:rsidRDefault="00F4024B" w:rsidP="00CC0684">
            <w:pPr>
              <w:jc w:val="both"/>
              <w:rPr>
                <w:rFonts w:cstheme="minorHAnsi"/>
                <w:sz w:val="24"/>
                <w:szCs w:val="24"/>
              </w:rPr>
            </w:pPr>
          </w:p>
        </w:tc>
      </w:tr>
      <w:tr w:rsidR="00F4024B" w:rsidRPr="00CC0684" w14:paraId="749254D9" w14:textId="3FC13275" w:rsidTr="00CC0684">
        <w:tc>
          <w:tcPr>
            <w:tcW w:w="7138" w:type="dxa"/>
          </w:tcPr>
          <w:p w14:paraId="12E8749A" w14:textId="77777777" w:rsidR="00F4024B" w:rsidRPr="00CC0684" w:rsidRDefault="00F4024B" w:rsidP="00CC0684">
            <w:pPr>
              <w:jc w:val="both"/>
              <w:rPr>
                <w:rFonts w:cstheme="minorHAnsi"/>
                <w:b/>
                <w:bCs/>
                <w:sz w:val="24"/>
                <w:szCs w:val="24"/>
              </w:rPr>
            </w:pPr>
            <w:r w:rsidRPr="00CC0684">
              <w:rPr>
                <w:rFonts w:cstheme="minorHAnsi"/>
                <w:b/>
                <w:bCs/>
                <w:sz w:val="24"/>
                <w:szCs w:val="24"/>
              </w:rPr>
              <w:t>Art. 26</w:t>
            </w:r>
          </w:p>
          <w:p w14:paraId="2C643BA7" w14:textId="7ACDE74C" w:rsidR="00F4024B" w:rsidRPr="00CC0684" w:rsidRDefault="00F4024B" w:rsidP="00CC0684">
            <w:pPr>
              <w:jc w:val="both"/>
              <w:rPr>
                <w:rFonts w:cstheme="minorHAnsi"/>
                <w:sz w:val="24"/>
                <w:szCs w:val="24"/>
              </w:rPr>
            </w:pPr>
            <w:r w:rsidRPr="00CC0684">
              <w:rPr>
                <w:rFonts w:cstheme="minorHAnsi"/>
                <w:b/>
                <w:bCs/>
                <w:sz w:val="24"/>
                <w:szCs w:val="24"/>
              </w:rPr>
              <w:t>(Giardino delle rimembranze)</w:t>
            </w:r>
          </w:p>
        </w:tc>
        <w:tc>
          <w:tcPr>
            <w:tcW w:w="3914" w:type="dxa"/>
          </w:tcPr>
          <w:p w14:paraId="1C51435F" w14:textId="77777777" w:rsidR="00F4024B" w:rsidRPr="00CC0684" w:rsidRDefault="00F4024B" w:rsidP="00CC0684">
            <w:pPr>
              <w:jc w:val="both"/>
              <w:rPr>
                <w:rFonts w:cstheme="minorHAnsi"/>
                <w:sz w:val="24"/>
                <w:szCs w:val="24"/>
              </w:rPr>
            </w:pPr>
          </w:p>
        </w:tc>
        <w:tc>
          <w:tcPr>
            <w:tcW w:w="3402" w:type="dxa"/>
          </w:tcPr>
          <w:p w14:paraId="71B98F30" w14:textId="77777777" w:rsidR="00F4024B" w:rsidRPr="00CC0684" w:rsidRDefault="00F4024B" w:rsidP="00CC0684">
            <w:pPr>
              <w:jc w:val="both"/>
              <w:rPr>
                <w:rFonts w:cstheme="minorHAnsi"/>
                <w:sz w:val="24"/>
                <w:szCs w:val="24"/>
              </w:rPr>
            </w:pPr>
          </w:p>
        </w:tc>
      </w:tr>
      <w:tr w:rsidR="00F4024B" w:rsidRPr="00CC0684" w14:paraId="0717E2DE" w14:textId="76B718B9" w:rsidTr="00CC0684">
        <w:tc>
          <w:tcPr>
            <w:tcW w:w="7138" w:type="dxa"/>
          </w:tcPr>
          <w:p w14:paraId="252E1BED" w14:textId="58CC4B1A" w:rsidR="00F4024B" w:rsidRPr="00CC0684" w:rsidRDefault="00F4024B" w:rsidP="00CC0684">
            <w:pPr>
              <w:jc w:val="both"/>
              <w:rPr>
                <w:rFonts w:cstheme="minorHAnsi"/>
                <w:sz w:val="24"/>
                <w:szCs w:val="24"/>
              </w:rPr>
            </w:pPr>
            <w:r w:rsidRPr="00CC0684">
              <w:rPr>
                <w:rFonts w:cstheme="minorHAnsi"/>
                <w:sz w:val="24"/>
                <w:szCs w:val="24"/>
              </w:rPr>
              <w:t>1. In almeno un cimitero del comune si trova un giardino delle rimembranze per la dispersione delle ceneri. L’area è delimitata da un cordolo o da idonea pavimentazione.</w:t>
            </w:r>
          </w:p>
        </w:tc>
        <w:tc>
          <w:tcPr>
            <w:tcW w:w="3914" w:type="dxa"/>
          </w:tcPr>
          <w:p w14:paraId="74F21B8D" w14:textId="77777777" w:rsidR="00F4024B" w:rsidRPr="00CC0684" w:rsidRDefault="00F4024B" w:rsidP="00CC0684">
            <w:pPr>
              <w:jc w:val="both"/>
              <w:rPr>
                <w:rFonts w:cstheme="minorHAnsi"/>
                <w:sz w:val="24"/>
                <w:szCs w:val="24"/>
              </w:rPr>
            </w:pPr>
          </w:p>
        </w:tc>
        <w:tc>
          <w:tcPr>
            <w:tcW w:w="3402" w:type="dxa"/>
          </w:tcPr>
          <w:p w14:paraId="693C6DD0" w14:textId="77777777" w:rsidR="00F4024B" w:rsidRPr="00CC0684" w:rsidRDefault="00F4024B" w:rsidP="00CC0684">
            <w:pPr>
              <w:jc w:val="both"/>
              <w:rPr>
                <w:rFonts w:cstheme="minorHAnsi"/>
                <w:sz w:val="24"/>
                <w:szCs w:val="24"/>
              </w:rPr>
            </w:pPr>
          </w:p>
        </w:tc>
      </w:tr>
      <w:tr w:rsidR="00F4024B" w:rsidRPr="00CC0684" w14:paraId="771FF695" w14:textId="4E4DA119" w:rsidTr="00CC0684">
        <w:tc>
          <w:tcPr>
            <w:tcW w:w="7138" w:type="dxa"/>
          </w:tcPr>
          <w:p w14:paraId="3A7804D4" w14:textId="77777777" w:rsidR="00F4024B" w:rsidRPr="00CC0684" w:rsidRDefault="00F4024B" w:rsidP="00CC0684">
            <w:pPr>
              <w:jc w:val="both"/>
              <w:rPr>
                <w:rFonts w:cstheme="minorHAnsi"/>
                <w:b/>
                <w:bCs/>
                <w:sz w:val="24"/>
                <w:szCs w:val="24"/>
              </w:rPr>
            </w:pPr>
            <w:r w:rsidRPr="00CC0684">
              <w:rPr>
                <w:rFonts w:cstheme="minorHAnsi"/>
                <w:b/>
                <w:bCs/>
                <w:sz w:val="24"/>
                <w:szCs w:val="24"/>
              </w:rPr>
              <w:t>Art. 27</w:t>
            </w:r>
          </w:p>
          <w:p w14:paraId="7AE934CE" w14:textId="295DFABB" w:rsidR="00F4024B" w:rsidRPr="00CC0684" w:rsidRDefault="00F4024B" w:rsidP="00CC0684">
            <w:pPr>
              <w:jc w:val="both"/>
              <w:rPr>
                <w:rFonts w:cstheme="minorHAnsi"/>
                <w:b/>
                <w:bCs/>
                <w:sz w:val="24"/>
                <w:szCs w:val="24"/>
              </w:rPr>
            </w:pPr>
            <w:r w:rsidRPr="00CC0684">
              <w:rPr>
                <w:rFonts w:cstheme="minorHAnsi"/>
                <w:b/>
                <w:bCs/>
                <w:sz w:val="24"/>
                <w:szCs w:val="24"/>
              </w:rPr>
              <w:t>(Concessioni cimiteriali)</w:t>
            </w:r>
          </w:p>
        </w:tc>
        <w:tc>
          <w:tcPr>
            <w:tcW w:w="3914" w:type="dxa"/>
          </w:tcPr>
          <w:p w14:paraId="5F9BCD4D" w14:textId="77777777" w:rsidR="00F4024B" w:rsidRPr="00CC0684" w:rsidRDefault="00F4024B" w:rsidP="00CC0684">
            <w:pPr>
              <w:jc w:val="both"/>
              <w:rPr>
                <w:rFonts w:cstheme="minorHAnsi"/>
                <w:sz w:val="24"/>
                <w:szCs w:val="24"/>
              </w:rPr>
            </w:pPr>
          </w:p>
        </w:tc>
        <w:tc>
          <w:tcPr>
            <w:tcW w:w="3402" w:type="dxa"/>
          </w:tcPr>
          <w:p w14:paraId="132A2270" w14:textId="77777777" w:rsidR="00F4024B" w:rsidRPr="00CC0684" w:rsidRDefault="00F4024B" w:rsidP="00CC0684">
            <w:pPr>
              <w:jc w:val="both"/>
              <w:rPr>
                <w:rFonts w:cstheme="minorHAnsi"/>
                <w:sz w:val="24"/>
                <w:szCs w:val="24"/>
              </w:rPr>
            </w:pPr>
          </w:p>
        </w:tc>
      </w:tr>
      <w:tr w:rsidR="00F4024B" w:rsidRPr="00CC0684" w14:paraId="4166A9CA" w14:textId="5277DACF" w:rsidTr="00CC0684">
        <w:tc>
          <w:tcPr>
            <w:tcW w:w="7138" w:type="dxa"/>
          </w:tcPr>
          <w:p w14:paraId="3C509128" w14:textId="7CC4130E" w:rsidR="00F4024B" w:rsidRPr="00CC0684" w:rsidRDefault="00F4024B" w:rsidP="00CC0684">
            <w:pPr>
              <w:jc w:val="both"/>
              <w:rPr>
                <w:rFonts w:cstheme="minorHAnsi"/>
                <w:sz w:val="24"/>
                <w:szCs w:val="24"/>
              </w:rPr>
            </w:pPr>
            <w:r w:rsidRPr="00CC0684">
              <w:rPr>
                <w:rFonts w:cstheme="minorHAnsi"/>
                <w:sz w:val="24"/>
                <w:szCs w:val="24"/>
              </w:rPr>
              <w:t>1. Il comune provvede a costruire tombe o manufatti da concedere in uso come sepolture e può concedere a persone fisiche, associazioni riconosciute o enti morali l’uso di aree per la realizzazione di sepolture private a sistema di inumazione o tumulazione, senza alcuna discriminazione, in particolare per ragioni di culto, secondo modalità e tariffe previste nel proprio regolamento.</w:t>
            </w:r>
          </w:p>
        </w:tc>
        <w:tc>
          <w:tcPr>
            <w:tcW w:w="3914" w:type="dxa"/>
          </w:tcPr>
          <w:p w14:paraId="79DD7F39" w14:textId="77777777" w:rsidR="00F4024B" w:rsidRPr="00CC0684" w:rsidRDefault="00F4024B" w:rsidP="00CC0684">
            <w:pPr>
              <w:jc w:val="both"/>
              <w:rPr>
                <w:rFonts w:cstheme="minorHAnsi"/>
                <w:sz w:val="24"/>
                <w:szCs w:val="24"/>
              </w:rPr>
            </w:pPr>
          </w:p>
        </w:tc>
        <w:tc>
          <w:tcPr>
            <w:tcW w:w="3402" w:type="dxa"/>
          </w:tcPr>
          <w:p w14:paraId="5B1212E9" w14:textId="77777777" w:rsidR="00F4024B" w:rsidRPr="00CC0684" w:rsidRDefault="00F4024B" w:rsidP="00CC0684">
            <w:pPr>
              <w:jc w:val="both"/>
              <w:rPr>
                <w:rFonts w:cstheme="minorHAnsi"/>
                <w:sz w:val="24"/>
                <w:szCs w:val="24"/>
              </w:rPr>
            </w:pPr>
          </w:p>
        </w:tc>
      </w:tr>
      <w:tr w:rsidR="00F4024B" w:rsidRPr="00CC0684" w14:paraId="2087B1DC" w14:textId="5F6C5B12" w:rsidTr="00CC0684">
        <w:tc>
          <w:tcPr>
            <w:tcW w:w="7138" w:type="dxa"/>
          </w:tcPr>
          <w:p w14:paraId="62B26DFF" w14:textId="0D13401D" w:rsidR="00F4024B" w:rsidRPr="00CC0684" w:rsidRDefault="00F4024B" w:rsidP="00CC0684">
            <w:pPr>
              <w:tabs>
                <w:tab w:val="left" w:pos="2775"/>
              </w:tabs>
              <w:jc w:val="both"/>
              <w:rPr>
                <w:rFonts w:cstheme="minorHAnsi"/>
                <w:sz w:val="24"/>
                <w:szCs w:val="24"/>
              </w:rPr>
            </w:pPr>
            <w:r w:rsidRPr="00CC0684">
              <w:rPr>
                <w:rFonts w:cstheme="minorHAnsi"/>
                <w:sz w:val="24"/>
                <w:szCs w:val="24"/>
              </w:rPr>
              <w:t>2. Nel caso in cui il comune affidi a terzi la gestione totale o parziale del cimitero, la facoltà di realizzare e cedere in uso sepolture private, per la durata dell’affidamento, è estesa al gestore nei termini consentiti dal contratto di servizio e dal regolamento comunale secondo criteri e tariffe, stabiliti dal comune medesimo, che garantiscano pari opportunità di accesso agli aventi diritto.</w:t>
            </w:r>
          </w:p>
        </w:tc>
        <w:tc>
          <w:tcPr>
            <w:tcW w:w="3914" w:type="dxa"/>
          </w:tcPr>
          <w:p w14:paraId="7232C39F" w14:textId="77777777" w:rsidR="00F4024B" w:rsidRPr="00CC0684" w:rsidRDefault="00F4024B" w:rsidP="00CC0684">
            <w:pPr>
              <w:jc w:val="both"/>
              <w:rPr>
                <w:rFonts w:cstheme="minorHAnsi"/>
                <w:sz w:val="24"/>
                <w:szCs w:val="24"/>
              </w:rPr>
            </w:pPr>
          </w:p>
        </w:tc>
        <w:tc>
          <w:tcPr>
            <w:tcW w:w="3402" w:type="dxa"/>
          </w:tcPr>
          <w:p w14:paraId="5AEEA6FE" w14:textId="77777777" w:rsidR="00F4024B" w:rsidRPr="00CC0684" w:rsidRDefault="00F4024B" w:rsidP="00CC0684">
            <w:pPr>
              <w:jc w:val="both"/>
              <w:rPr>
                <w:rFonts w:cstheme="minorHAnsi"/>
                <w:sz w:val="24"/>
                <w:szCs w:val="24"/>
              </w:rPr>
            </w:pPr>
          </w:p>
        </w:tc>
      </w:tr>
      <w:tr w:rsidR="00F4024B" w:rsidRPr="00CC0684" w14:paraId="12C58270" w14:textId="108935DE" w:rsidTr="00CC0684">
        <w:tc>
          <w:tcPr>
            <w:tcW w:w="7138" w:type="dxa"/>
          </w:tcPr>
          <w:p w14:paraId="11ACC6F9" w14:textId="5AE77C0D" w:rsidR="00F4024B" w:rsidRPr="00CC0684" w:rsidRDefault="00F4024B" w:rsidP="00CC0684">
            <w:pPr>
              <w:jc w:val="both"/>
              <w:rPr>
                <w:rFonts w:cstheme="minorHAnsi"/>
                <w:sz w:val="24"/>
                <w:szCs w:val="24"/>
              </w:rPr>
            </w:pPr>
            <w:r w:rsidRPr="00CC0684">
              <w:rPr>
                <w:rFonts w:cstheme="minorHAnsi"/>
                <w:sz w:val="24"/>
                <w:szCs w:val="24"/>
              </w:rPr>
              <w:t>3. I progetti di costruzione di sepolture private sono approvati dal comune in conformità alle previsioni del piano cimiteriale.</w:t>
            </w:r>
          </w:p>
        </w:tc>
        <w:tc>
          <w:tcPr>
            <w:tcW w:w="3914" w:type="dxa"/>
          </w:tcPr>
          <w:p w14:paraId="2C59F981" w14:textId="77777777" w:rsidR="00F4024B" w:rsidRPr="00CC0684" w:rsidRDefault="00F4024B" w:rsidP="00CC0684">
            <w:pPr>
              <w:jc w:val="both"/>
              <w:rPr>
                <w:rFonts w:cstheme="minorHAnsi"/>
                <w:sz w:val="24"/>
                <w:szCs w:val="24"/>
              </w:rPr>
            </w:pPr>
          </w:p>
        </w:tc>
        <w:tc>
          <w:tcPr>
            <w:tcW w:w="3402" w:type="dxa"/>
          </w:tcPr>
          <w:p w14:paraId="7AE44615" w14:textId="77777777" w:rsidR="00F4024B" w:rsidRPr="00CC0684" w:rsidRDefault="00F4024B" w:rsidP="00CC0684">
            <w:pPr>
              <w:jc w:val="both"/>
              <w:rPr>
                <w:rFonts w:cstheme="minorHAnsi"/>
                <w:sz w:val="24"/>
                <w:szCs w:val="24"/>
              </w:rPr>
            </w:pPr>
          </w:p>
        </w:tc>
      </w:tr>
      <w:tr w:rsidR="00F4024B" w:rsidRPr="00CC0684" w14:paraId="4988A82F" w14:textId="22619BED" w:rsidTr="00CC0684">
        <w:tc>
          <w:tcPr>
            <w:tcW w:w="7138" w:type="dxa"/>
          </w:tcPr>
          <w:p w14:paraId="40EEF416" w14:textId="2649020B" w:rsidR="00F4024B" w:rsidRPr="00CC0684" w:rsidRDefault="00F4024B" w:rsidP="00CC0684">
            <w:pPr>
              <w:jc w:val="both"/>
              <w:rPr>
                <w:rFonts w:cstheme="minorHAnsi"/>
                <w:sz w:val="24"/>
                <w:szCs w:val="24"/>
              </w:rPr>
            </w:pPr>
            <w:r w:rsidRPr="00CC0684">
              <w:rPr>
                <w:rFonts w:cstheme="minorHAnsi"/>
                <w:sz w:val="24"/>
                <w:szCs w:val="24"/>
              </w:rPr>
              <w:t>4. I concessionari delle sepolture private mantengono a loro spese in buono stato di conservazione i manufatti, pena la decadenza della concessione, previa diffida del comune, sulla base di quanto stabilito dal regolamento comunale.</w:t>
            </w:r>
          </w:p>
        </w:tc>
        <w:tc>
          <w:tcPr>
            <w:tcW w:w="3914" w:type="dxa"/>
          </w:tcPr>
          <w:p w14:paraId="2A16D8D2" w14:textId="77777777" w:rsidR="00F4024B" w:rsidRPr="00CC0684" w:rsidRDefault="00F4024B" w:rsidP="00CC0684">
            <w:pPr>
              <w:jc w:val="both"/>
              <w:rPr>
                <w:rFonts w:cstheme="minorHAnsi"/>
                <w:sz w:val="24"/>
                <w:szCs w:val="24"/>
              </w:rPr>
            </w:pPr>
          </w:p>
        </w:tc>
        <w:tc>
          <w:tcPr>
            <w:tcW w:w="3402" w:type="dxa"/>
          </w:tcPr>
          <w:p w14:paraId="15A79629" w14:textId="77777777" w:rsidR="00F4024B" w:rsidRPr="00CC0684" w:rsidRDefault="00F4024B" w:rsidP="00CC0684">
            <w:pPr>
              <w:jc w:val="both"/>
              <w:rPr>
                <w:rFonts w:cstheme="minorHAnsi"/>
                <w:sz w:val="24"/>
                <w:szCs w:val="24"/>
              </w:rPr>
            </w:pPr>
          </w:p>
        </w:tc>
      </w:tr>
      <w:tr w:rsidR="00F4024B" w:rsidRPr="00CC0684" w14:paraId="0BE8ED17" w14:textId="59386C2C" w:rsidTr="00CC0684">
        <w:tc>
          <w:tcPr>
            <w:tcW w:w="7138" w:type="dxa"/>
          </w:tcPr>
          <w:p w14:paraId="72EC0A64" w14:textId="29C9DB30" w:rsidR="00F4024B" w:rsidRPr="00CC0684" w:rsidRDefault="00F4024B" w:rsidP="00CC0684">
            <w:pPr>
              <w:jc w:val="both"/>
              <w:rPr>
                <w:rFonts w:cstheme="minorHAnsi"/>
                <w:sz w:val="24"/>
                <w:szCs w:val="24"/>
              </w:rPr>
            </w:pPr>
            <w:r w:rsidRPr="00CC0684">
              <w:rPr>
                <w:rFonts w:cstheme="minorHAnsi"/>
                <w:sz w:val="24"/>
                <w:szCs w:val="24"/>
              </w:rPr>
              <w:lastRenderedPageBreak/>
              <w:t>5. Le concessioni cimiteriali sono a tempo determinato, secondo quanto stabilito nel regolamento comunale, e comunque di durata non superiore a novantanove anni.</w:t>
            </w:r>
          </w:p>
        </w:tc>
        <w:tc>
          <w:tcPr>
            <w:tcW w:w="3914" w:type="dxa"/>
          </w:tcPr>
          <w:p w14:paraId="6457807B" w14:textId="77777777" w:rsidR="00F4024B" w:rsidRPr="00CC0684" w:rsidRDefault="00F4024B" w:rsidP="00CC0684">
            <w:pPr>
              <w:jc w:val="both"/>
              <w:rPr>
                <w:rFonts w:cstheme="minorHAnsi"/>
                <w:sz w:val="24"/>
                <w:szCs w:val="24"/>
              </w:rPr>
            </w:pPr>
          </w:p>
        </w:tc>
        <w:tc>
          <w:tcPr>
            <w:tcW w:w="3402" w:type="dxa"/>
          </w:tcPr>
          <w:p w14:paraId="649AC68C" w14:textId="77777777" w:rsidR="00F4024B" w:rsidRPr="00CC0684" w:rsidRDefault="00F4024B" w:rsidP="00CC0684">
            <w:pPr>
              <w:jc w:val="both"/>
              <w:rPr>
                <w:rFonts w:cstheme="minorHAnsi"/>
                <w:sz w:val="24"/>
                <w:szCs w:val="24"/>
              </w:rPr>
            </w:pPr>
          </w:p>
        </w:tc>
      </w:tr>
      <w:tr w:rsidR="00F4024B" w:rsidRPr="00CC0684" w14:paraId="7F2DD269" w14:textId="20BFDEA6" w:rsidTr="00CC0684">
        <w:tc>
          <w:tcPr>
            <w:tcW w:w="7138" w:type="dxa"/>
          </w:tcPr>
          <w:p w14:paraId="2742D989" w14:textId="25AEABCF" w:rsidR="00F4024B" w:rsidRPr="00CC0684" w:rsidRDefault="00F4024B" w:rsidP="00CC0684">
            <w:pPr>
              <w:jc w:val="both"/>
              <w:rPr>
                <w:rFonts w:cstheme="minorHAnsi"/>
                <w:sz w:val="24"/>
                <w:szCs w:val="24"/>
              </w:rPr>
            </w:pPr>
            <w:r w:rsidRPr="00CC0684">
              <w:rPr>
                <w:rFonts w:cstheme="minorHAnsi"/>
                <w:sz w:val="24"/>
                <w:szCs w:val="24"/>
              </w:rPr>
              <w:t>6. Le concessioni in uso di sepolture in colombari sono assegnate solo in presenza di feretro o di urna da tumularvi, con esclusione della prenotazione del loculo in vista del futuro affiancamento del coniuge o di un parente di primo grado. Nei casi in cui il piano cimiteriale preveda la realizzazione di sepolture in eccedenza rispetto al fabbisogno stimato, possono essere rilasciate concessioni limitatamente a tale dotazione in eccedenza.</w:t>
            </w:r>
          </w:p>
        </w:tc>
        <w:tc>
          <w:tcPr>
            <w:tcW w:w="3914" w:type="dxa"/>
          </w:tcPr>
          <w:p w14:paraId="4AA03569" w14:textId="77777777" w:rsidR="00F4024B" w:rsidRPr="00CC0684" w:rsidRDefault="00F4024B" w:rsidP="00CC0684">
            <w:pPr>
              <w:jc w:val="both"/>
              <w:rPr>
                <w:rFonts w:cstheme="minorHAnsi"/>
                <w:sz w:val="24"/>
                <w:szCs w:val="24"/>
              </w:rPr>
            </w:pPr>
          </w:p>
        </w:tc>
        <w:tc>
          <w:tcPr>
            <w:tcW w:w="3402" w:type="dxa"/>
          </w:tcPr>
          <w:p w14:paraId="7BCD4E75" w14:textId="77777777" w:rsidR="00F4024B" w:rsidRPr="00CC0684" w:rsidRDefault="00F4024B" w:rsidP="00CC0684">
            <w:pPr>
              <w:jc w:val="both"/>
              <w:rPr>
                <w:rFonts w:cstheme="minorHAnsi"/>
                <w:sz w:val="24"/>
                <w:szCs w:val="24"/>
              </w:rPr>
            </w:pPr>
          </w:p>
        </w:tc>
      </w:tr>
      <w:tr w:rsidR="00F4024B" w:rsidRPr="00CC0684" w14:paraId="22E36B37" w14:textId="0E47DBA3" w:rsidTr="00CC0684">
        <w:tc>
          <w:tcPr>
            <w:tcW w:w="7138" w:type="dxa"/>
          </w:tcPr>
          <w:p w14:paraId="20D0F5E3" w14:textId="77777777" w:rsidR="00F4024B" w:rsidRPr="00CC0684" w:rsidRDefault="00F4024B" w:rsidP="00CC0684">
            <w:pPr>
              <w:jc w:val="both"/>
              <w:rPr>
                <w:rFonts w:cstheme="minorHAnsi"/>
                <w:sz w:val="24"/>
                <w:szCs w:val="24"/>
              </w:rPr>
            </w:pPr>
            <w:r w:rsidRPr="00CC0684">
              <w:rPr>
                <w:rFonts w:cstheme="minorHAnsi"/>
                <w:sz w:val="24"/>
                <w:szCs w:val="24"/>
              </w:rPr>
              <w:t xml:space="preserve">7. Le concessioni si estinguono: </w:t>
            </w:r>
          </w:p>
          <w:p w14:paraId="0B75D471" w14:textId="77777777" w:rsidR="00F4024B" w:rsidRPr="00CC0684" w:rsidRDefault="00F4024B" w:rsidP="00CC0684">
            <w:pPr>
              <w:jc w:val="both"/>
              <w:rPr>
                <w:rFonts w:cstheme="minorHAnsi"/>
                <w:sz w:val="24"/>
                <w:szCs w:val="24"/>
              </w:rPr>
            </w:pPr>
            <w:r w:rsidRPr="00CC0684">
              <w:rPr>
                <w:rFonts w:cstheme="minorHAnsi"/>
                <w:sz w:val="24"/>
                <w:szCs w:val="24"/>
              </w:rPr>
              <w:t xml:space="preserve">a) alla loro naturale scadenza, se non rinnovate; </w:t>
            </w:r>
          </w:p>
          <w:p w14:paraId="4263B7C3" w14:textId="77777777" w:rsidR="00F4024B" w:rsidRPr="00CC0684" w:rsidRDefault="00F4024B" w:rsidP="00CC0684">
            <w:pPr>
              <w:jc w:val="both"/>
              <w:rPr>
                <w:rFonts w:cstheme="minorHAnsi"/>
                <w:sz w:val="24"/>
                <w:szCs w:val="24"/>
              </w:rPr>
            </w:pPr>
            <w:r w:rsidRPr="00CC0684">
              <w:rPr>
                <w:rFonts w:cstheme="minorHAnsi"/>
                <w:sz w:val="24"/>
                <w:szCs w:val="24"/>
              </w:rPr>
              <w:t xml:space="preserve">b) a seguito della soppressione del cimitero; </w:t>
            </w:r>
          </w:p>
          <w:p w14:paraId="068D7CF9" w14:textId="77777777" w:rsidR="00F4024B" w:rsidRPr="00CC0684" w:rsidRDefault="00F4024B" w:rsidP="00CC0684">
            <w:pPr>
              <w:jc w:val="both"/>
              <w:rPr>
                <w:rFonts w:cstheme="minorHAnsi"/>
                <w:sz w:val="24"/>
                <w:szCs w:val="24"/>
              </w:rPr>
            </w:pPr>
            <w:r w:rsidRPr="00CC0684">
              <w:rPr>
                <w:rFonts w:cstheme="minorHAnsi"/>
                <w:sz w:val="24"/>
                <w:szCs w:val="24"/>
              </w:rPr>
              <w:t xml:space="preserve">c) decorsi venti anni dalla morte dell’ultimo concessionario avente diritto; </w:t>
            </w:r>
          </w:p>
          <w:p w14:paraId="5A8F1206" w14:textId="7D001AB8" w:rsidR="00F4024B" w:rsidRPr="00CC0684" w:rsidRDefault="00F4024B" w:rsidP="00CC0684">
            <w:pPr>
              <w:jc w:val="both"/>
              <w:rPr>
                <w:rFonts w:cstheme="minorHAnsi"/>
                <w:sz w:val="24"/>
                <w:szCs w:val="24"/>
              </w:rPr>
            </w:pPr>
            <w:r w:rsidRPr="00CC0684">
              <w:rPr>
                <w:rFonts w:cstheme="minorHAnsi"/>
                <w:sz w:val="24"/>
                <w:szCs w:val="24"/>
              </w:rPr>
              <w:t>d) a seguito di revoca disposta per motivi di interesse pubblico.</w:t>
            </w:r>
          </w:p>
        </w:tc>
        <w:tc>
          <w:tcPr>
            <w:tcW w:w="3914" w:type="dxa"/>
          </w:tcPr>
          <w:p w14:paraId="3DB34ED1" w14:textId="77777777" w:rsidR="00F4024B" w:rsidRPr="00CC0684" w:rsidRDefault="00F4024B" w:rsidP="00CC0684">
            <w:pPr>
              <w:jc w:val="both"/>
              <w:rPr>
                <w:rFonts w:cstheme="minorHAnsi"/>
                <w:sz w:val="24"/>
                <w:szCs w:val="24"/>
              </w:rPr>
            </w:pPr>
          </w:p>
        </w:tc>
        <w:tc>
          <w:tcPr>
            <w:tcW w:w="3402" w:type="dxa"/>
          </w:tcPr>
          <w:p w14:paraId="75C1BCE0" w14:textId="77777777" w:rsidR="00F4024B" w:rsidRPr="00CC0684" w:rsidRDefault="00F4024B" w:rsidP="00CC0684">
            <w:pPr>
              <w:jc w:val="both"/>
              <w:rPr>
                <w:rFonts w:cstheme="minorHAnsi"/>
                <w:sz w:val="24"/>
                <w:szCs w:val="24"/>
              </w:rPr>
            </w:pPr>
          </w:p>
        </w:tc>
      </w:tr>
      <w:tr w:rsidR="00F4024B" w:rsidRPr="00CC0684" w14:paraId="14425C9F" w14:textId="2477D437" w:rsidTr="00CC0684">
        <w:tc>
          <w:tcPr>
            <w:tcW w:w="7138" w:type="dxa"/>
          </w:tcPr>
          <w:p w14:paraId="666F87EE" w14:textId="77777777" w:rsidR="00F4024B" w:rsidRPr="00CC0684" w:rsidRDefault="00F4024B" w:rsidP="00CC0684">
            <w:pPr>
              <w:jc w:val="both"/>
              <w:rPr>
                <w:rFonts w:cstheme="minorHAnsi"/>
                <w:b/>
                <w:bCs/>
                <w:sz w:val="24"/>
                <w:szCs w:val="24"/>
              </w:rPr>
            </w:pPr>
            <w:r w:rsidRPr="00CC0684">
              <w:rPr>
                <w:rFonts w:cstheme="minorHAnsi"/>
                <w:b/>
                <w:bCs/>
                <w:sz w:val="24"/>
                <w:szCs w:val="24"/>
              </w:rPr>
              <w:t>Art. 28</w:t>
            </w:r>
          </w:p>
          <w:p w14:paraId="05D19766" w14:textId="5FBEB5E4" w:rsidR="00F4024B" w:rsidRPr="00CC0684" w:rsidRDefault="00F4024B" w:rsidP="00CC0684">
            <w:pPr>
              <w:jc w:val="both"/>
              <w:rPr>
                <w:rFonts w:cstheme="minorHAnsi"/>
                <w:sz w:val="24"/>
                <w:szCs w:val="24"/>
              </w:rPr>
            </w:pPr>
            <w:r w:rsidRPr="00CC0684">
              <w:rPr>
                <w:rFonts w:cstheme="minorHAnsi"/>
                <w:b/>
                <w:bCs/>
                <w:sz w:val="24"/>
                <w:szCs w:val="24"/>
              </w:rPr>
              <w:t>(Sepolture fuori dai cimiteri)</w:t>
            </w:r>
          </w:p>
        </w:tc>
        <w:tc>
          <w:tcPr>
            <w:tcW w:w="3914" w:type="dxa"/>
          </w:tcPr>
          <w:p w14:paraId="54A9E1A5" w14:textId="77777777" w:rsidR="00F4024B" w:rsidRPr="00CC0684" w:rsidRDefault="00F4024B" w:rsidP="00CC0684">
            <w:pPr>
              <w:jc w:val="both"/>
              <w:rPr>
                <w:rFonts w:cstheme="minorHAnsi"/>
                <w:sz w:val="24"/>
                <w:szCs w:val="24"/>
              </w:rPr>
            </w:pPr>
          </w:p>
        </w:tc>
        <w:tc>
          <w:tcPr>
            <w:tcW w:w="3402" w:type="dxa"/>
          </w:tcPr>
          <w:p w14:paraId="2414F8C1" w14:textId="77777777" w:rsidR="00F4024B" w:rsidRPr="00CC0684" w:rsidRDefault="00F4024B" w:rsidP="00CC0684">
            <w:pPr>
              <w:jc w:val="both"/>
              <w:rPr>
                <w:rFonts w:cstheme="minorHAnsi"/>
                <w:sz w:val="24"/>
                <w:szCs w:val="24"/>
              </w:rPr>
            </w:pPr>
          </w:p>
        </w:tc>
      </w:tr>
      <w:tr w:rsidR="00F4024B" w:rsidRPr="00CC0684" w14:paraId="3126A91F" w14:textId="5397D57C" w:rsidTr="00CC0684">
        <w:tc>
          <w:tcPr>
            <w:tcW w:w="7138" w:type="dxa"/>
          </w:tcPr>
          <w:p w14:paraId="08868F8C" w14:textId="2D8ADE1C" w:rsidR="00F4024B" w:rsidRPr="00CC0684" w:rsidRDefault="00F4024B" w:rsidP="00CC0684">
            <w:pPr>
              <w:jc w:val="both"/>
              <w:rPr>
                <w:rFonts w:cstheme="minorHAnsi"/>
                <w:sz w:val="24"/>
                <w:szCs w:val="24"/>
              </w:rPr>
            </w:pPr>
            <w:r w:rsidRPr="00CC0684">
              <w:rPr>
                <w:rFonts w:cstheme="minorHAnsi"/>
                <w:sz w:val="24"/>
                <w:szCs w:val="24"/>
              </w:rPr>
              <w:t>1. Le cappelle private gentilizie costruite fuori dal cimitero possono essere destinate solo alla tumulazione di cadaveri, resti mortali e ceneri di persone delle famiglie che ne sono proprietarie o che ne hanno comunque diritto.</w:t>
            </w:r>
          </w:p>
        </w:tc>
        <w:tc>
          <w:tcPr>
            <w:tcW w:w="3914" w:type="dxa"/>
          </w:tcPr>
          <w:p w14:paraId="2D3DA66F" w14:textId="77777777" w:rsidR="00F4024B" w:rsidRPr="00CC0684" w:rsidRDefault="00F4024B" w:rsidP="00CC0684">
            <w:pPr>
              <w:jc w:val="both"/>
              <w:rPr>
                <w:rFonts w:cstheme="minorHAnsi"/>
                <w:sz w:val="24"/>
                <w:szCs w:val="24"/>
              </w:rPr>
            </w:pPr>
          </w:p>
        </w:tc>
        <w:tc>
          <w:tcPr>
            <w:tcW w:w="3402" w:type="dxa"/>
          </w:tcPr>
          <w:p w14:paraId="02E5D9EE" w14:textId="77777777" w:rsidR="00F4024B" w:rsidRPr="00CC0684" w:rsidRDefault="00F4024B" w:rsidP="00CC0684">
            <w:pPr>
              <w:jc w:val="both"/>
              <w:rPr>
                <w:rFonts w:cstheme="minorHAnsi"/>
                <w:sz w:val="24"/>
                <w:szCs w:val="24"/>
              </w:rPr>
            </w:pPr>
          </w:p>
        </w:tc>
      </w:tr>
      <w:tr w:rsidR="00F4024B" w:rsidRPr="00CC0684" w14:paraId="351EB426" w14:textId="46E637CF" w:rsidTr="00CC0684">
        <w:tc>
          <w:tcPr>
            <w:tcW w:w="7138" w:type="dxa"/>
          </w:tcPr>
          <w:p w14:paraId="0407D501" w14:textId="6912EC66" w:rsidR="00F4024B" w:rsidRPr="00CC0684" w:rsidRDefault="00F4024B" w:rsidP="00CC0684">
            <w:pPr>
              <w:jc w:val="both"/>
              <w:rPr>
                <w:rFonts w:cstheme="minorHAnsi"/>
                <w:sz w:val="24"/>
                <w:szCs w:val="24"/>
              </w:rPr>
            </w:pPr>
            <w:r w:rsidRPr="00CC0684">
              <w:rPr>
                <w:rFonts w:cstheme="minorHAnsi"/>
                <w:sz w:val="24"/>
                <w:szCs w:val="24"/>
              </w:rPr>
              <w:t>2. Le caratteristiche tecniche dei loculi devono corrispondere a quelle previste per i loculi realizzati nei cimiteri.</w:t>
            </w:r>
          </w:p>
        </w:tc>
        <w:tc>
          <w:tcPr>
            <w:tcW w:w="3914" w:type="dxa"/>
          </w:tcPr>
          <w:p w14:paraId="3B833F43" w14:textId="77777777" w:rsidR="00F4024B" w:rsidRPr="00CC0684" w:rsidRDefault="00F4024B" w:rsidP="00CC0684">
            <w:pPr>
              <w:jc w:val="both"/>
              <w:rPr>
                <w:rFonts w:cstheme="minorHAnsi"/>
                <w:sz w:val="24"/>
                <w:szCs w:val="24"/>
              </w:rPr>
            </w:pPr>
          </w:p>
        </w:tc>
        <w:tc>
          <w:tcPr>
            <w:tcW w:w="3402" w:type="dxa"/>
          </w:tcPr>
          <w:p w14:paraId="08F7CA76" w14:textId="77777777" w:rsidR="00F4024B" w:rsidRPr="00CC0684" w:rsidRDefault="00F4024B" w:rsidP="00CC0684">
            <w:pPr>
              <w:jc w:val="both"/>
              <w:rPr>
                <w:rFonts w:cstheme="minorHAnsi"/>
                <w:sz w:val="24"/>
                <w:szCs w:val="24"/>
              </w:rPr>
            </w:pPr>
          </w:p>
        </w:tc>
      </w:tr>
      <w:tr w:rsidR="00F4024B" w:rsidRPr="00CC0684" w14:paraId="4D342A65" w14:textId="251EB536" w:rsidTr="00CC0684">
        <w:tc>
          <w:tcPr>
            <w:tcW w:w="7138" w:type="dxa"/>
          </w:tcPr>
          <w:p w14:paraId="78957C11" w14:textId="1033376F" w:rsidR="00F4024B" w:rsidRPr="00CC0684" w:rsidRDefault="00F4024B" w:rsidP="00CC0684">
            <w:pPr>
              <w:jc w:val="both"/>
              <w:rPr>
                <w:rFonts w:cstheme="minorHAnsi"/>
                <w:sz w:val="24"/>
                <w:szCs w:val="24"/>
              </w:rPr>
            </w:pPr>
            <w:r w:rsidRPr="00CC0684">
              <w:rPr>
                <w:rFonts w:cstheme="minorHAnsi"/>
                <w:sz w:val="24"/>
                <w:szCs w:val="24"/>
              </w:rPr>
              <w:t>3. I progetti di costruzione, ampliamento o modifica delle cappelle gentilizie sono approvati dal comune in conformità alla normativa per il rilascio dei titoli edilizi, con oneri interamente a carico dei richiedenti, acquisito il parere dell’ATS e dell’ARPA. Tali progetti riportano le caratteristiche delle cappelle nonché la perimetrazione dell’intera zona di rispetto di cui al comma 4 con la relativa descrizione geomorfologica.</w:t>
            </w:r>
          </w:p>
        </w:tc>
        <w:tc>
          <w:tcPr>
            <w:tcW w:w="3914" w:type="dxa"/>
          </w:tcPr>
          <w:p w14:paraId="19C59D67" w14:textId="77777777" w:rsidR="00F4024B" w:rsidRPr="00CC0684" w:rsidRDefault="00F4024B" w:rsidP="00CC0684">
            <w:pPr>
              <w:jc w:val="both"/>
              <w:rPr>
                <w:rFonts w:cstheme="minorHAnsi"/>
                <w:sz w:val="24"/>
                <w:szCs w:val="24"/>
              </w:rPr>
            </w:pPr>
          </w:p>
        </w:tc>
        <w:tc>
          <w:tcPr>
            <w:tcW w:w="3402" w:type="dxa"/>
          </w:tcPr>
          <w:p w14:paraId="261A8FC4" w14:textId="77777777" w:rsidR="00F4024B" w:rsidRPr="00CC0684" w:rsidRDefault="00F4024B" w:rsidP="00CC0684">
            <w:pPr>
              <w:jc w:val="both"/>
              <w:rPr>
                <w:rFonts w:cstheme="minorHAnsi"/>
                <w:sz w:val="24"/>
                <w:szCs w:val="24"/>
              </w:rPr>
            </w:pPr>
          </w:p>
        </w:tc>
      </w:tr>
      <w:tr w:rsidR="00F4024B" w:rsidRPr="00CC0684" w14:paraId="798D89E0" w14:textId="640A200D" w:rsidTr="00CC0684">
        <w:tc>
          <w:tcPr>
            <w:tcW w:w="7138" w:type="dxa"/>
          </w:tcPr>
          <w:p w14:paraId="4245BB05" w14:textId="31302015" w:rsidR="00F4024B" w:rsidRPr="00CC0684" w:rsidRDefault="00F4024B" w:rsidP="00CC0684">
            <w:pPr>
              <w:jc w:val="both"/>
              <w:rPr>
                <w:rFonts w:cstheme="minorHAnsi"/>
                <w:sz w:val="24"/>
                <w:szCs w:val="24"/>
              </w:rPr>
            </w:pPr>
            <w:r w:rsidRPr="00CC0684">
              <w:rPr>
                <w:rFonts w:cstheme="minorHAnsi"/>
                <w:sz w:val="24"/>
                <w:szCs w:val="24"/>
              </w:rPr>
              <w:t xml:space="preserve">4. Le cappelle gentilizie sono contornate da una zona di rispetto di ampiezza pari ad almeno 200 metri, fatta salva la facoltà dei comuni di </w:t>
            </w:r>
            <w:r w:rsidRPr="00CC0684">
              <w:rPr>
                <w:rFonts w:cstheme="minorHAnsi"/>
                <w:sz w:val="24"/>
                <w:szCs w:val="24"/>
              </w:rPr>
              <w:lastRenderedPageBreak/>
              <w:t>consentire la riduzione di tale ampiezza fino a 50 metri. La zona di rispetto è gravata da vincoli di inedificabilità e di inalienabilità.</w:t>
            </w:r>
          </w:p>
        </w:tc>
        <w:tc>
          <w:tcPr>
            <w:tcW w:w="3914" w:type="dxa"/>
          </w:tcPr>
          <w:p w14:paraId="08247447" w14:textId="77777777" w:rsidR="00F4024B" w:rsidRPr="00CC0684" w:rsidRDefault="00F4024B" w:rsidP="00CC0684">
            <w:pPr>
              <w:jc w:val="both"/>
              <w:rPr>
                <w:rFonts w:cstheme="minorHAnsi"/>
                <w:sz w:val="24"/>
                <w:szCs w:val="24"/>
              </w:rPr>
            </w:pPr>
          </w:p>
        </w:tc>
        <w:tc>
          <w:tcPr>
            <w:tcW w:w="3402" w:type="dxa"/>
          </w:tcPr>
          <w:p w14:paraId="737C885B" w14:textId="77777777" w:rsidR="00F4024B" w:rsidRPr="00CC0684" w:rsidRDefault="00F4024B" w:rsidP="00CC0684">
            <w:pPr>
              <w:jc w:val="both"/>
              <w:rPr>
                <w:rFonts w:cstheme="minorHAnsi"/>
                <w:sz w:val="24"/>
                <w:szCs w:val="24"/>
              </w:rPr>
            </w:pPr>
          </w:p>
        </w:tc>
      </w:tr>
      <w:tr w:rsidR="00F4024B" w:rsidRPr="00CC0684" w14:paraId="42F506D8" w14:textId="0B881202" w:rsidTr="00CC0684">
        <w:tc>
          <w:tcPr>
            <w:tcW w:w="7138" w:type="dxa"/>
          </w:tcPr>
          <w:p w14:paraId="1741835C" w14:textId="4890AC9F" w:rsidR="00F4024B" w:rsidRPr="00CC0684" w:rsidRDefault="00F4024B" w:rsidP="00CC0684">
            <w:pPr>
              <w:jc w:val="both"/>
              <w:rPr>
                <w:rFonts w:cstheme="minorHAnsi"/>
                <w:sz w:val="24"/>
                <w:szCs w:val="24"/>
              </w:rPr>
            </w:pPr>
            <w:r w:rsidRPr="00CC0684">
              <w:rPr>
                <w:rFonts w:cstheme="minorHAnsi"/>
                <w:sz w:val="24"/>
                <w:szCs w:val="24"/>
              </w:rPr>
              <w:t>5. Le cappelle gentilizie possono avere una capienza massima di quindici feretri ed essere eventualmente dotate di ossario o cinerario. In ogni caso non sono aperte al pubblico.</w:t>
            </w:r>
          </w:p>
        </w:tc>
        <w:tc>
          <w:tcPr>
            <w:tcW w:w="3914" w:type="dxa"/>
          </w:tcPr>
          <w:p w14:paraId="47592BE0" w14:textId="77777777" w:rsidR="00F4024B" w:rsidRPr="00CC0684" w:rsidRDefault="00F4024B" w:rsidP="00CC0684">
            <w:pPr>
              <w:jc w:val="both"/>
              <w:rPr>
                <w:rFonts w:cstheme="minorHAnsi"/>
                <w:sz w:val="24"/>
                <w:szCs w:val="24"/>
              </w:rPr>
            </w:pPr>
          </w:p>
        </w:tc>
        <w:tc>
          <w:tcPr>
            <w:tcW w:w="3402" w:type="dxa"/>
          </w:tcPr>
          <w:p w14:paraId="7E278F72" w14:textId="77777777" w:rsidR="00F4024B" w:rsidRPr="00CC0684" w:rsidRDefault="00F4024B" w:rsidP="00CC0684">
            <w:pPr>
              <w:jc w:val="both"/>
              <w:rPr>
                <w:rFonts w:cstheme="minorHAnsi"/>
                <w:sz w:val="24"/>
                <w:szCs w:val="24"/>
              </w:rPr>
            </w:pPr>
          </w:p>
        </w:tc>
      </w:tr>
      <w:tr w:rsidR="00F4024B" w:rsidRPr="00CC0684" w14:paraId="7C1F0B47" w14:textId="4EB6F582" w:rsidTr="00CC0684">
        <w:tc>
          <w:tcPr>
            <w:tcW w:w="7138" w:type="dxa"/>
          </w:tcPr>
          <w:p w14:paraId="7FDC4D8C" w14:textId="74AF9518" w:rsidR="00F4024B" w:rsidRPr="00CC0684" w:rsidRDefault="00F4024B" w:rsidP="00CC0684">
            <w:pPr>
              <w:jc w:val="both"/>
              <w:rPr>
                <w:rFonts w:cstheme="minorHAnsi"/>
                <w:sz w:val="24"/>
                <w:szCs w:val="24"/>
              </w:rPr>
            </w:pPr>
            <w:r w:rsidRPr="00CC0684">
              <w:rPr>
                <w:rFonts w:cstheme="minorHAnsi"/>
                <w:sz w:val="24"/>
                <w:szCs w:val="24"/>
              </w:rPr>
              <w:t>6. Qualora le costruzioni ricadano in zone vincolate, i relativi progetti necessitano della preventiva autorizzazione paesaggistica e storico artistica prevista dalla normativa vigente in materia di tutela dei beni culturali ed ambientali.</w:t>
            </w:r>
          </w:p>
        </w:tc>
        <w:tc>
          <w:tcPr>
            <w:tcW w:w="3914" w:type="dxa"/>
          </w:tcPr>
          <w:p w14:paraId="4197EAFF" w14:textId="77777777" w:rsidR="00F4024B" w:rsidRPr="00CC0684" w:rsidRDefault="00F4024B" w:rsidP="00CC0684">
            <w:pPr>
              <w:jc w:val="both"/>
              <w:rPr>
                <w:rFonts w:cstheme="minorHAnsi"/>
                <w:sz w:val="24"/>
                <w:szCs w:val="24"/>
              </w:rPr>
            </w:pPr>
          </w:p>
        </w:tc>
        <w:tc>
          <w:tcPr>
            <w:tcW w:w="3402" w:type="dxa"/>
          </w:tcPr>
          <w:p w14:paraId="5BF5680C" w14:textId="77777777" w:rsidR="00F4024B" w:rsidRPr="00CC0684" w:rsidRDefault="00F4024B" w:rsidP="00CC0684">
            <w:pPr>
              <w:jc w:val="both"/>
              <w:rPr>
                <w:rFonts w:cstheme="minorHAnsi"/>
                <w:sz w:val="24"/>
                <w:szCs w:val="24"/>
              </w:rPr>
            </w:pPr>
          </w:p>
        </w:tc>
      </w:tr>
      <w:tr w:rsidR="00F4024B" w:rsidRPr="00CC0684" w14:paraId="00DD3157" w14:textId="70A57CCF" w:rsidTr="00CC0684">
        <w:tc>
          <w:tcPr>
            <w:tcW w:w="7138" w:type="dxa"/>
          </w:tcPr>
          <w:p w14:paraId="3D14E35E" w14:textId="77777777" w:rsidR="00F4024B" w:rsidRDefault="00F4024B" w:rsidP="00CC0684">
            <w:pPr>
              <w:jc w:val="both"/>
              <w:rPr>
                <w:rFonts w:cstheme="minorHAnsi"/>
                <w:sz w:val="24"/>
                <w:szCs w:val="24"/>
              </w:rPr>
            </w:pPr>
            <w:r w:rsidRPr="00CC0684">
              <w:rPr>
                <w:rFonts w:cstheme="minorHAnsi"/>
                <w:sz w:val="24"/>
                <w:szCs w:val="24"/>
              </w:rPr>
              <w:t xml:space="preserve">7. Le tumulazioni in luoghi al di fuori dal cimitero, autorizzate per motivi di speciali onoranze ai sensi dell’articolo 75, comma 8, lettera c), della </w:t>
            </w:r>
            <w:proofErr w:type="spellStart"/>
            <w:r w:rsidRPr="00CC0684">
              <w:rPr>
                <w:rFonts w:cstheme="minorHAnsi"/>
                <w:sz w:val="24"/>
                <w:szCs w:val="24"/>
              </w:rPr>
              <w:t>l.r</w:t>
            </w:r>
            <w:proofErr w:type="spellEnd"/>
            <w:r w:rsidRPr="00CC0684">
              <w:rPr>
                <w:rFonts w:cstheme="minorHAnsi"/>
                <w:sz w:val="24"/>
                <w:szCs w:val="24"/>
              </w:rPr>
              <w:t>. 33/2009, sono realizzate nel rispetto di quanto previsto dal presente regolamento, in quanto applicabile, nonché dei vincoli relativi ai beni ambientali, storici e artistici.</w:t>
            </w:r>
          </w:p>
          <w:p w14:paraId="30DD504F" w14:textId="77777777" w:rsidR="003C43A7" w:rsidRDefault="003C43A7" w:rsidP="00CC0684">
            <w:pPr>
              <w:jc w:val="both"/>
              <w:rPr>
                <w:rFonts w:cstheme="minorHAnsi"/>
                <w:sz w:val="24"/>
                <w:szCs w:val="24"/>
              </w:rPr>
            </w:pPr>
          </w:p>
          <w:p w14:paraId="3F2D9442" w14:textId="65636317" w:rsidR="003C43A7" w:rsidRPr="00CC0684" w:rsidRDefault="003C43A7" w:rsidP="00CC0684">
            <w:pPr>
              <w:jc w:val="both"/>
              <w:rPr>
                <w:rFonts w:cstheme="minorHAnsi"/>
                <w:sz w:val="24"/>
                <w:szCs w:val="24"/>
              </w:rPr>
            </w:pPr>
          </w:p>
        </w:tc>
        <w:tc>
          <w:tcPr>
            <w:tcW w:w="3914" w:type="dxa"/>
          </w:tcPr>
          <w:p w14:paraId="529D8AA8" w14:textId="77777777" w:rsidR="00F4024B" w:rsidRPr="00CC0684" w:rsidRDefault="00F4024B" w:rsidP="00CC0684">
            <w:pPr>
              <w:jc w:val="both"/>
              <w:rPr>
                <w:rFonts w:cstheme="minorHAnsi"/>
                <w:sz w:val="24"/>
                <w:szCs w:val="24"/>
              </w:rPr>
            </w:pPr>
          </w:p>
        </w:tc>
        <w:tc>
          <w:tcPr>
            <w:tcW w:w="3402" w:type="dxa"/>
          </w:tcPr>
          <w:p w14:paraId="17B1F2FC" w14:textId="77777777" w:rsidR="00F4024B" w:rsidRPr="00CC0684" w:rsidRDefault="00F4024B" w:rsidP="00CC0684">
            <w:pPr>
              <w:jc w:val="both"/>
              <w:rPr>
                <w:rFonts w:cstheme="minorHAnsi"/>
                <w:sz w:val="24"/>
                <w:szCs w:val="24"/>
              </w:rPr>
            </w:pPr>
          </w:p>
        </w:tc>
      </w:tr>
      <w:tr w:rsidR="00F4024B" w:rsidRPr="00CC0684" w14:paraId="57E96127" w14:textId="20C362AC" w:rsidTr="00CC0684">
        <w:tc>
          <w:tcPr>
            <w:tcW w:w="7138" w:type="dxa"/>
          </w:tcPr>
          <w:p w14:paraId="1DD2909F" w14:textId="77777777" w:rsidR="00F4024B" w:rsidRPr="00CC0684" w:rsidRDefault="00F4024B" w:rsidP="00CC0684">
            <w:pPr>
              <w:jc w:val="both"/>
              <w:rPr>
                <w:rFonts w:cstheme="minorHAnsi"/>
                <w:b/>
                <w:bCs/>
                <w:sz w:val="24"/>
                <w:szCs w:val="24"/>
              </w:rPr>
            </w:pPr>
            <w:r w:rsidRPr="00CC0684">
              <w:rPr>
                <w:rFonts w:cstheme="minorHAnsi"/>
                <w:b/>
                <w:bCs/>
                <w:sz w:val="24"/>
                <w:szCs w:val="24"/>
              </w:rPr>
              <w:t>Art. 29</w:t>
            </w:r>
          </w:p>
          <w:p w14:paraId="3AE9B255" w14:textId="3202D4B1" w:rsidR="00F4024B" w:rsidRPr="00CC0684" w:rsidRDefault="00F4024B" w:rsidP="00CC0684">
            <w:pPr>
              <w:jc w:val="both"/>
              <w:rPr>
                <w:rFonts w:cstheme="minorHAnsi"/>
                <w:b/>
                <w:bCs/>
                <w:sz w:val="24"/>
                <w:szCs w:val="24"/>
              </w:rPr>
            </w:pPr>
            <w:r w:rsidRPr="00CC0684">
              <w:rPr>
                <w:rFonts w:cstheme="minorHAnsi"/>
                <w:b/>
                <w:bCs/>
                <w:sz w:val="24"/>
                <w:szCs w:val="24"/>
              </w:rPr>
              <w:t>(Tumulazioni con animali d’affezione)</w:t>
            </w:r>
          </w:p>
        </w:tc>
        <w:tc>
          <w:tcPr>
            <w:tcW w:w="3914" w:type="dxa"/>
          </w:tcPr>
          <w:p w14:paraId="326B42AB" w14:textId="77777777" w:rsidR="00F4024B" w:rsidRPr="00CC0684" w:rsidRDefault="00F4024B" w:rsidP="00CC0684">
            <w:pPr>
              <w:jc w:val="both"/>
              <w:rPr>
                <w:rFonts w:cstheme="minorHAnsi"/>
                <w:sz w:val="24"/>
                <w:szCs w:val="24"/>
              </w:rPr>
            </w:pPr>
          </w:p>
        </w:tc>
        <w:tc>
          <w:tcPr>
            <w:tcW w:w="3402" w:type="dxa"/>
          </w:tcPr>
          <w:p w14:paraId="02AD3203" w14:textId="77777777" w:rsidR="00F4024B" w:rsidRPr="00CC0684" w:rsidRDefault="00F4024B" w:rsidP="00CC0684">
            <w:pPr>
              <w:jc w:val="both"/>
              <w:rPr>
                <w:rFonts w:cstheme="minorHAnsi"/>
                <w:sz w:val="24"/>
                <w:szCs w:val="24"/>
              </w:rPr>
            </w:pPr>
          </w:p>
        </w:tc>
      </w:tr>
      <w:tr w:rsidR="00F4024B" w:rsidRPr="00CC0684" w14:paraId="7C955E3A" w14:textId="4964422E" w:rsidTr="00CC0684">
        <w:tc>
          <w:tcPr>
            <w:tcW w:w="7138" w:type="dxa"/>
          </w:tcPr>
          <w:p w14:paraId="50440C83" w14:textId="1EE735CB" w:rsidR="00F4024B" w:rsidRPr="00CC0684" w:rsidRDefault="00F4024B" w:rsidP="00CC0684">
            <w:pPr>
              <w:jc w:val="both"/>
              <w:rPr>
                <w:rFonts w:cstheme="minorHAnsi"/>
                <w:sz w:val="24"/>
                <w:szCs w:val="24"/>
              </w:rPr>
            </w:pPr>
            <w:r w:rsidRPr="00CC0684">
              <w:rPr>
                <w:rFonts w:cstheme="minorHAnsi"/>
                <w:sz w:val="24"/>
                <w:szCs w:val="24"/>
              </w:rPr>
              <w:t>1. Per volontà del defunto o su richiesta degli eredi, le ceneri dell’animale d’affezione possono essere tumulate, in teca separata, nello stesso loculo o nella tomba di famiglia del defunto.</w:t>
            </w:r>
          </w:p>
        </w:tc>
        <w:tc>
          <w:tcPr>
            <w:tcW w:w="3914" w:type="dxa"/>
          </w:tcPr>
          <w:p w14:paraId="5DA0CAEA" w14:textId="77777777" w:rsidR="00F4024B" w:rsidRPr="00CC0684" w:rsidRDefault="00F4024B" w:rsidP="00CC0684">
            <w:pPr>
              <w:jc w:val="both"/>
              <w:rPr>
                <w:rFonts w:cstheme="minorHAnsi"/>
                <w:sz w:val="24"/>
                <w:szCs w:val="24"/>
              </w:rPr>
            </w:pPr>
          </w:p>
        </w:tc>
        <w:tc>
          <w:tcPr>
            <w:tcW w:w="3402" w:type="dxa"/>
          </w:tcPr>
          <w:p w14:paraId="264BB52F" w14:textId="77777777" w:rsidR="00F4024B" w:rsidRPr="00CC0684" w:rsidRDefault="00F4024B" w:rsidP="00CC0684">
            <w:pPr>
              <w:jc w:val="both"/>
              <w:rPr>
                <w:rFonts w:cstheme="minorHAnsi"/>
                <w:sz w:val="24"/>
                <w:szCs w:val="24"/>
              </w:rPr>
            </w:pPr>
          </w:p>
        </w:tc>
      </w:tr>
      <w:tr w:rsidR="00F4024B" w:rsidRPr="00CC0684" w14:paraId="4FC6B899" w14:textId="417287B8" w:rsidTr="00CC0684">
        <w:tc>
          <w:tcPr>
            <w:tcW w:w="7138" w:type="dxa"/>
          </w:tcPr>
          <w:p w14:paraId="692AB29F" w14:textId="48F0C71F" w:rsidR="00F4024B" w:rsidRPr="00CC0684" w:rsidRDefault="00F4024B" w:rsidP="00CC0684">
            <w:pPr>
              <w:jc w:val="both"/>
              <w:rPr>
                <w:rFonts w:cstheme="minorHAnsi"/>
                <w:sz w:val="24"/>
                <w:szCs w:val="24"/>
              </w:rPr>
            </w:pPr>
            <w:r w:rsidRPr="00CC0684">
              <w:rPr>
                <w:rFonts w:cstheme="minorHAnsi"/>
                <w:sz w:val="24"/>
                <w:szCs w:val="24"/>
              </w:rPr>
              <w:t>2. La volontà del defunto o degli eredi è espressa mediante dichiarazione scritta da presentare all’ufficiale di stato civile del comune in cui si trova il cimitero di destinazione delle ceneri.</w:t>
            </w:r>
          </w:p>
        </w:tc>
        <w:tc>
          <w:tcPr>
            <w:tcW w:w="3914" w:type="dxa"/>
          </w:tcPr>
          <w:p w14:paraId="26135C40" w14:textId="77777777" w:rsidR="00F4024B" w:rsidRPr="00CC0684" w:rsidRDefault="00F4024B" w:rsidP="00CC0684">
            <w:pPr>
              <w:jc w:val="both"/>
              <w:rPr>
                <w:rFonts w:cstheme="minorHAnsi"/>
                <w:sz w:val="24"/>
                <w:szCs w:val="24"/>
              </w:rPr>
            </w:pPr>
          </w:p>
        </w:tc>
        <w:tc>
          <w:tcPr>
            <w:tcW w:w="3402" w:type="dxa"/>
          </w:tcPr>
          <w:p w14:paraId="61CD67CC" w14:textId="77777777" w:rsidR="00F4024B" w:rsidRPr="00CC0684" w:rsidRDefault="00F4024B" w:rsidP="00CC0684">
            <w:pPr>
              <w:jc w:val="both"/>
              <w:rPr>
                <w:rFonts w:cstheme="minorHAnsi"/>
                <w:sz w:val="24"/>
                <w:szCs w:val="24"/>
              </w:rPr>
            </w:pPr>
          </w:p>
        </w:tc>
      </w:tr>
      <w:tr w:rsidR="00F4024B" w:rsidRPr="00CC0684" w14:paraId="24EC3FDD" w14:textId="2013E1AA" w:rsidTr="00CC0684">
        <w:tc>
          <w:tcPr>
            <w:tcW w:w="7138" w:type="dxa"/>
          </w:tcPr>
          <w:p w14:paraId="4991F24D" w14:textId="27939F6B" w:rsidR="00F4024B" w:rsidRPr="00CC0684" w:rsidRDefault="00F4024B" w:rsidP="00CC0684">
            <w:pPr>
              <w:jc w:val="both"/>
              <w:rPr>
                <w:rFonts w:cstheme="minorHAnsi"/>
                <w:sz w:val="24"/>
                <w:szCs w:val="24"/>
              </w:rPr>
            </w:pPr>
            <w:r w:rsidRPr="00CC0684">
              <w:rPr>
                <w:rFonts w:cstheme="minorHAnsi"/>
                <w:sz w:val="24"/>
                <w:szCs w:val="24"/>
              </w:rPr>
              <w:t>3. Sulla lapide o sulla tomba di famiglia è fatto divieto di esporre fotografie dell’animale d’affezione ivi tumulato.</w:t>
            </w:r>
          </w:p>
        </w:tc>
        <w:tc>
          <w:tcPr>
            <w:tcW w:w="3914" w:type="dxa"/>
          </w:tcPr>
          <w:p w14:paraId="7F095AC5" w14:textId="77777777" w:rsidR="00F4024B" w:rsidRPr="00CC0684" w:rsidRDefault="00F4024B" w:rsidP="00CC0684">
            <w:pPr>
              <w:jc w:val="both"/>
              <w:rPr>
                <w:rFonts w:cstheme="minorHAnsi"/>
                <w:sz w:val="24"/>
                <w:szCs w:val="24"/>
              </w:rPr>
            </w:pPr>
          </w:p>
        </w:tc>
        <w:tc>
          <w:tcPr>
            <w:tcW w:w="3402" w:type="dxa"/>
          </w:tcPr>
          <w:p w14:paraId="35C50775" w14:textId="77777777" w:rsidR="00F4024B" w:rsidRPr="00CC0684" w:rsidRDefault="00F4024B" w:rsidP="00CC0684">
            <w:pPr>
              <w:jc w:val="both"/>
              <w:rPr>
                <w:rFonts w:cstheme="minorHAnsi"/>
                <w:sz w:val="24"/>
                <w:szCs w:val="24"/>
              </w:rPr>
            </w:pPr>
          </w:p>
        </w:tc>
      </w:tr>
      <w:tr w:rsidR="00F4024B" w:rsidRPr="00CC0684" w14:paraId="03AB53A7" w14:textId="62BBDF08" w:rsidTr="00CC0684">
        <w:tc>
          <w:tcPr>
            <w:tcW w:w="7138" w:type="dxa"/>
          </w:tcPr>
          <w:p w14:paraId="01A723A2" w14:textId="77777777" w:rsidR="00F4024B" w:rsidRPr="00CC0684" w:rsidRDefault="00F4024B" w:rsidP="00CC0684">
            <w:pPr>
              <w:jc w:val="both"/>
              <w:rPr>
                <w:rFonts w:cstheme="minorHAnsi"/>
                <w:b/>
                <w:bCs/>
                <w:sz w:val="24"/>
                <w:szCs w:val="24"/>
              </w:rPr>
            </w:pPr>
            <w:r w:rsidRPr="00CC0684">
              <w:rPr>
                <w:rFonts w:cstheme="minorHAnsi"/>
                <w:b/>
                <w:bCs/>
                <w:sz w:val="24"/>
                <w:szCs w:val="24"/>
              </w:rPr>
              <w:t>Art. 30</w:t>
            </w:r>
          </w:p>
          <w:p w14:paraId="20337A3D" w14:textId="040EAC63" w:rsidR="00F4024B" w:rsidRPr="00CC0684" w:rsidRDefault="00F4024B" w:rsidP="00CC0684">
            <w:pPr>
              <w:jc w:val="both"/>
              <w:rPr>
                <w:rFonts w:cstheme="minorHAnsi"/>
                <w:b/>
                <w:bCs/>
                <w:sz w:val="24"/>
                <w:szCs w:val="24"/>
              </w:rPr>
            </w:pPr>
            <w:r w:rsidRPr="00CC0684">
              <w:rPr>
                <w:rFonts w:cstheme="minorHAnsi"/>
                <w:b/>
                <w:bCs/>
                <w:sz w:val="24"/>
                <w:szCs w:val="24"/>
              </w:rPr>
              <w:t>(Soppressione di cimiteri)</w:t>
            </w:r>
          </w:p>
        </w:tc>
        <w:tc>
          <w:tcPr>
            <w:tcW w:w="3914" w:type="dxa"/>
          </w:tcPr>
          <w:p w14:paraId="71E54595" w14:textId="77777777" w:rsidR="00F4024B" w:rsidRPr="00CC0684" w:rsidRDefault="00F4024B" w:rsidP="00CC0684">
            <w:pPr>
              <w:jc w:val="both"/>
              <w:rPr>
                <w:rFonts w:cstheme="minorHAnsi"/>
                <w:sz w:val="24"/>
                <w:szCs w:val="24"/>
              </w:rPr>
            </w:pPr>
          </w:p>
        </w:tc>
        <w:tc>
          <w:tcPr>
            <w:tcW w:w="3402" w:type="dxa"/>
          </w:tcPr>
          <w:p w14:paraId="5C681357" w14:textId="77777777" w:rsidR="00F4024B" w:rsidRPr="00CC0684" w:rsidRDefault="00F4024B" w:rsidP="00CC0684">
            <w:pPr>
              <w:jc w:val="both"/>
              <w:rPr>
                <w:rFonts w:cstheme="minorHAnsi"/>
                <w:sz w:val="24"/>
                <w:szCs w:val="24"/>
              </w:rPr>
            </w:pPr>
          </w:p>
        </w:tc>
      </w:tr>
      <w:tr w:rsidR="00F4024B" w:rsidRPr="00CC0684" w14:paraId="466E890D" w14:textId="1FBADDDA" w:rsidTr="00CC0684">
        <w:tc>
          <w:tcPr>
            <w:tcW w:w="7138" w:type="dxa"/>
          </w:tcPr>
          <w:p w14:paraId="3ABBF16A" w14:textId="77777777" w:rsidR="00F4024B" w:rsidRPr="00CC0684" w:rsidRDefault="00F4024B" w:rsidP="00CC0684">
            <w:pPr>
              <w:jc w:val="both"/>
              <w:rPr>
                <w:rFonts w:cstheme="minorHAnsi"/>
                <w:sz w:val="24"/>
                <w:szCs w:val="24"/>
              </w:rPr>
            </w:pPr>
            <w:r w:rsidRPr="00CC0684">
              <w:rPr>
                <w:rFonts w:cstheme="minorHAnsi"/>
                <w:sz w:val="24"/>
                <w:szCs w:val="24"/>
              </w:rPr>
              <w:t xml:space="preserve">1. La soppressione di un cimitero, di cui deve essere disponibile il piano cimiteriale, è deliberata dal consiglio comunale per ragioni di dimostrata necessità a condizione che siano trascorsi almeno quindici anni dall’ultima inumazione e che sia stata acquisita l’autorizzazione da </w:t>
            </w:r>
            <w:r w:rsidRPr="00CC0684">
              <w:rPr>
                <w:rFonts w:cstheme="minorHAnsi"/>
                <w:sz w:val="24"/>
                <w:szCs w:val="24"/>
              </w:rPr>
              <w:lastRenderedPageBreak/>
              <w:t xml:space="preserve">parte dell’ATS territorialmente competente a seguito di richiesta corredata di relazione tecnica riportante: </w:t>
            </w:r>
          </w:p>
          <w:p w14:paraId="572939D6" w14:textId="77777777" w:rsidR="00F4024B" w:rsidRPr="00CC0684" w:rsidRDefault="00F4024B" w:rsidP="00CC0684">
            <w:pPr>
              <w:jc w:val="both"/>
              <w:rPr>
                <w:rFonts w:cstheme="minorHAnsi"/>
                <w:sz w:val="24"/>
                <w:szCs w:val="24"/>
              </w:rPr>
            </w:pPr>
            <w:r w:rsidRPr="00CC0684">
              <w:rPr>
                <w:rFonts w:cstheme="minorHAnsi"/>
                <w:sz w:val="24"/>
                <w:szCs w:val="24"/>
              </w:rPr>
              <w:t xml:space="preserve">a) lo stato delle inumazioni presenti; </w:t>
            </w:r>
          </w:p>
          <w:p w14:paraId="639CA7C6" w14:textId="77777777" w:rsidR="00F4024B" w:rsidRPr="00CC0684" w:rsidRDefault="00F4024B" w:rsidP="00CC0684">
            <w:pPr>
              <w:jc w:val="both"/>
              <w:rPr>
                <w:rFonts w:cstheme="minorHAnsi"/>
                <w:sz w:val="24"/>
                <w:szCs w:val="24"/>
              </w:rPr>
            </w:pPr>
            <w:r w:rsidRPr="00CC0684">
              <w:rPr>
                <w:rFonts w:cstheme="minorHAnsi"/>
                <w:sz w:val="24"/>
                <w:szCs w:val="24"/>
              </w:rPr>
              <w:t xml:space="preserve">b) il piano di trasferimento dei feretri e dei resti mortali; </w:t>
            </w:r>
          </w:p>
          <w:p w14:paraId="04B62229" w14:textId="0BDD3964" w:rsidR="00F4024B" w:rsidRPr="00CC0684" w:rsidRDefault="00F4024B" w:rsidP="00CC0684">
            <w:pPr>
              <w:jc w:val="both"/>
              <w:rPr>
                <w:rFonts w:cstheme="minorHAnsi"/>
                <w:sz w:val="24"/>
                <w:szCs w:val="24"/>
              </w:rPr>
            </w:pPr>
            <w:r w:rsidRPr="00CC0684">
              <w:rPr>
                <w:rFonts w:cstheme="minorHAnsi"/>
                <w:sz w:val="24"/>
                <w:szCs w:val="24"/>
              </w:rPr>
              <w:t>c) la prevista destinazione dell’area.</w:t>
            </w:r>
          </w:p>
        </w:tc>
        <w:tc>
          <w:tcPr>
            <w:tcW w:w="3914" w:type="dxa"/>
          </w:tcPr>
          <w:p w14:paraId="5A493B23" w14:textId="77777777" w:rsidR="00F4024B" w:rsidRPr="00CC0684" w:rsidRDefault="00F4024B" w:rsidP="00CC0684">
            <w:pPr>
              <w:jc w:val="both"/>
              <w:rPr>
                <w:rFonts w:cstheme="minorHAnsi"/>
                <w:sz w:val="24"/>
                <w:szCs w:val="24"/>
              </w:rPr>
            </w:pPr>
          </w:p>
        </w:tc>
        <w:tc>
          <w:tcPr>
            <w:tcW w:w="3402" w:type="dxa"/>
          </w:tcPr>
          <w:p w14:paraId="5EDDC797" w14:textId="77777777" w:rsidR="00F4024B" w:rsidRPr="00CC0684" w:rsidRDefault="00F4024B" w:rsidP="00CC0684">
            <w:pPr>
              <w:jc w:val="both"/>
              <w:rPr>
                <w:rFonts w:cstheme="minorHAnsi"/>
                <w:sz w:val="24"/>
                <w:szCs w:val="24"/>
              </w:rPr>
            </w:pPr>
          </w:p>
        </w:tc>
      </w:tr>
      <w:tr w:rsidR="00F4024B" w:rsidRPr="00CC0684" w14:paraId="15BCF599" w14:textId="7D3ECC0F" w:rsidTr="00CC0684">
        <w:tc>
          <w:tcPr>
            <w:tcW w:w="7138" w:type="dxa"/>
          </w:tcPr>
          <w:p w14:paraId="343D156E" w14:textId="050030AC" w:rsidR="00F4024B" w:rsidRPr="00CC0684" w:rsidRDefault="00F4024B" w:rsidP="00CC0684">
            <w:pPr>
              <w:jc w:val="both"/>
              <w:rPr>
                <w:rFonts w:cstheme="minorHAnsi"/>
                <w:sz w:val="24"/>
                <w:szCs w:val="24"/>
              </w:rPr>
            </w:pPr>
            <w:r w:rsidRPr="00CC0684">
              <w:rPr>
                <w:rFonts w:cstheme="minorHAnsi"/>
                <w:sz w:val="24"/>
                <w:szCs w:val="24"/>
              </w:rPr>
              <w:t>2. L’autorizzazione di cui al comma 1 riporta le opportune prescrizioni affinché l’area possa essere destinata ad altri scopi, nonché le condizioni e i termini decorsi i quali l’area può essere riutilizzata.</w:t>
            </w:r>
          </w:p>
        </w:tc>
        <w:tc>
          <w:tcPr>
            <w:tcW w:w="3914" w:type="dxa"/>
          </w:tcPr>
          <w:p w14:paraId="266BEF02" w14:textId="77777777" w:rsidR="00F4024B" w:rsidRPr="00CC0684" w:rsidRDefault="00F4024B" w:rsidP="00CC0684">
            <w:pPr>
              <w:jc w:val="both"/>
              <w:rPr>
                <w:rFonts w:cstheme="minorHAnsi"/>
                <w:sz w:val="24"/>
                <w:szCs w:val="24"/>
              </w:rPr>
            </w:pPr>
          </w:p>
        </w:tc>
        <w:tc>
          <w:tcPr>
            <w:tcW w:w="3402" w:type="dxa"/>
          </w:tcPr>
          <w:p w14:paraId="6D276457" w14:textId="77777777" w:rsidR="00F4024B" w:rsidRPr="00CC0684" w:rsidRDefault="00F4024B" w:rsidP="00CC0684">
            <w:pPr>
              <w:jc w:val="both"/>
              <w:rPr>
                <w:rFonts w:cstheme="minorHAnsi"/>
                <w:sz w:val="24"/>
                <w:szCs w:val="24"/>
              </w:rPr>
            </w:pPr>
          </w:p>
        </w:tc>
      </w:tr>
      <w:tr w:rsidR="00F4024B" w:rsidRPr="00CC0684" w14:paraId="38F7A234" w14:textId="1B41586A" w:rsidTr="00CC0684">
        <w:tc>
          <w:tcPr>
            <w:tcW w:w="7138" w:type="dxa"/>
          </w:tcPr>
          <w:p w14:paraId="0687799C" w14:textId="77777777" w:rsidR="00F4024B" w:rsidRPr="00CC0684" w:rsidRDefault="00F4024B" w:rsidP="00CC0684">
            <w:pPr>
              <w:jc w:val="both"/>
              <w:rPr>
                <w:rFonts w:cstheme="minorHAnsi"/>
                <w:b/>
                <w:bCs/>
                <w:sz w:val="24"/>
                <w:szCs w:val="24"/>
              </w:rPr>
            </w:pPr>
            <w:r w:rsidRPr="00CC0684">
              <w:rPr>
                <w:rFonts w:cstheme="minorHAnsi"/>
                <w:b/>
                <w:bCs/>
                <w:sz w:val="24"/>
                <w:szCs w:val="24"/>
              </w:rPr>
              <w:t>Art. 31</w:t>
            </w:r>
          </w:p>
          <w:p w14:paraId="358DC8B0" w14:textId="16510C73" w:rsidR="00F4024B" w:rsidRPr="00CC0684" w:rsidRDefault="00F4024B" w:rsidP="00CC0684">
            <w:pPr>
              <w:jc w:val="both"/>
              <w:rPr>
                <w:rFonts w:cstheme="minorHAnsi"/>
                <w:b/>
                <w:bCs/>
                <w:sz w:val="24"/>
                <w:szCs w:val="24"/>
              </w:rPr>
            </w:pPr>
            <w:r w:rsidRPr="00CC0684">
              <w:rPr>
                <w:rFonts w:cstheme="minorHAnsi"/>
                <w:b/>
                <w:bCs/>
                <w:sz w:val="24"/>
                <w:szCs w:val="24"/>
              </w:rPr>
              <w:t>(Rifiuti cimiteriali)</w:t>
            </w:r>
          </w:p>
        </w:tc>
        <w:tc>
          <w:tcPr>
            <w:tcW w:w="3914" w:type="dxa"/>
          </w:tcPr>
          <w:p w14:paraId="1B58CE86" w14:textId="77777777" w:rsidR="00F4024B" w:rsidRPr="00CC0684" w:rsidRDefault="00F4024B" w:rsidP="00CC0684">
            <w:pPr>
              <w:jc w:val="both"/>
              <w:rPr>
                <w:rFonts w:cstheme="minorHAnsi"/>
                <w:sz w:val="24"/>
                <w:szCs w:val="24"/>
              </w:rPr>
            </w:pPr>
          </w:p>
        </w:tc>
        <w:tc>
          <w:tcPr>
            <w:tcW w:w="3402" w:type="dxa"/>
          </w:tcPr>
          <w:p w14:paraId="34E9A942" w14:textId="77777777" w:rsidR="00F4024B" w:rsidRPr="00CC0684" w:rsidRDefault="00F4024B" w:rsidP="00CC0684">
            <w:pPr>
              <w:jc w:val="both"/>
              <w:rPr>
                <w:rFonts w:cstheme="minorHAnsi"/>
                <w:sz w:val="24"/>
                <w:szCs w:val="24"/>
              </w:rPr>
            </w:pPr>
          </w:p>
        </w:tc>
      </w:tr>
      <w:tr w:rsidR="00F4024B" w:rsidRPr="00CC0684" w14:paraId="5F80DCFB" w14:textId="030F1F26" w:rsidTr="00CC0684">
        <w:tc>
          <w:tcPr>
            <w:tcW w:w="7138" w:type="dxa"/>
          </w:tcPr>
          <w:p w14:paraId="0C9A9C00" w14:textId="2C092CEA" w:rsidR="00F4024B" w:rsidRPr="003C43A7" w:rsidRDefault="003C43A7" w:rsidP="003C43A7">
            <w:pPr>
              <w:jc w:val="both"/>
              <w:rPr>
                <w:rFonts w:cstheme="minorHAnsi"/>
                <w:sz w:val="24"/>
                <w:szCs w:val="24"/>
              </w:rPr>
            </w:pPr>
            <w:r w:rsidRPr="003C43A7">
              <w:rPr>
                <w:rFonts w:cstheme="minorHAnsi"/>
                <w:sz w:val="24"/>
                <w:szCs w:val="24"/>
              </w:rPr>
              <w:t>1.</w:t>
            </w:r>
            <w:r>
              <w:rPr>
                <w:rFonts w:cstheme="minorHAnsi"/>
                <w:sz w:val="24"/>
                <w:szCs w:val="24"/>
              </w:rPr>
              <w:t xml:space="preserve"> </w:t>
            </w:r>
            <w:r w:rsidR="00F4024B" w:rsidRPr="003C43A7">
              <w:rPr>
                <w:rFonts w:cstheme="minorHAnsi"/>
                <w:sz w:val="24"/>
                <w:szCs w:val="24"/>
              </w:rPr>
              <w:t>Ai rifiuti cimiteriali, comprese le terre di scavo, si applicano le disposizioni del decreto legislativo 3 aprile 2006, n. 152 (Norme in materia ambientale) e del decreto del Presidente della Repubblica 15 luglio 2003, n. 254 (Regolamento recante disciplina della gestione dei rifiuti sanitari a norma dell’art. 24 della legge 31 luglio 2002, n. 179).</w:t>
            </w:r>
          </w:p>
          <w:p w14:paraId="53A37D54" w14:textId="355EB034" w:rsidR="003C43A7" w:rsidRPr="003C43A7" w:rsidRDefault="003C43A7" w:rsidP="003C43A7"/>
        </w:tc>
        <w:tc>
          <w:tcPr>
            <w:tcW w:w="3914" w:type="dxa"/>
          </w:tcPr>
          <w:p w14:paraId="420BF348" w14:textId="77777777" w:rsidR="00F4024B" w:rsidRPr="00CC0684" w:rsidRDefault="00F4024B" w:rsidP="00CC0684">
            <w:pPr>
              <w:jc w:val="both"/>
              <w:rPr>
                <w:rFonts w:cstheme="minorHAnsi"/>
                <w:sz w:val="24"/>
                <w:szCs w:val="24"/>
              </w:rPr>
            </w:pPr>
          </w:p>
        </w:tc>
        <w:tc>
          <w:tcPr>
            <w:tcW w:w="3402" w:type="dxa"/>
          </w:tcPr>
          <w:p w14:paraId="762AA3EE" w14:textId="77777777" w:rsidR="00F4024B" w:rsidRPr="00CC0684" w:rsidRDefault="00F4024B" w:rsidP="00CC0684">
            <w:pPr>
              <w:jc w:val="both"/>
              <w:rPr>
                <w:rFonts w:cstheme="minorHAnsi"/>
                <w:sz w:val="24"/>
                <w:szCs w:val="24"/>
              </w:rPr>
            </w:pPr>
          </w:p>
        </w:tc>
      </w:tr>
      <w:tr w:rsidR="00F4024B" w:rsidRPr="00CC0684" w14:paraId="6674BB5B" w14:textId="5CDFEB54" w:rsidTr="00CC0684">
        <w:tc>
          <w:tcPr>
            <w:tcW w:w="7138" w:type="dxa"/>
          </w:tcPr>
          <w:p w14:paraId="331CB15C" w14:textId="77777777" w:rsidR="00F4024B" w:rsidRPr="00CC0684" w:rsidRDefault="00F4024B" w:rsidP="00CC0684">
            <w:pPr>
              <w:jc w:val="both"/>
              <w:rPr>
                <w:rFonts w:cstheme="minorHAnsi"/>
                <w:b/>
                <w:bCs/>
                <w:sz w:val="24"/>
                <w:szCs w:val="24"/>
              </w:rPr>
            </w:pPr>
            <w:r w:rsidRPr="00CC0684">
              <w:rPr>
                <w:rFonts w:cstheme="minorHAnsi"/>
                <w:b/>
                <w:bCs/>
                <w:sz w:val="24"/>
                <w:szCs w:val="24"/>
              </w:rPr>
              <w:t>Art. 32</w:t>
            </w:r>
          </w:p>
          <w:p w14:paraId="26B774D1" w14:textId="6ECCE3E5" w:rsidR="00F4024B" w:rsidRPr="00CC0684" w:rsidRDefault="00F4024B" w:rsidP="00CC0684">
            <w:pPr>
              <w:jc w:val="both"/>
              <w:rPr>
                <w:rFonts w:cstheme="minorHAnsi"/>
                <w:b/>
                <w:bCs/>
                <w:sz w:val="24"/>
                <w:szCs w:val="24"/>
              </w:rPr>
            </w:pPr>
            <w:r w:rsidRPr="00CC0684">
              <w:rPr>
                <w:rFonts w:cstheme="minorHAnsi"/>
                <w:b/>
                <w:bCs/>
                <w:sz w:val="24"/>
                <w:szCs w:val="24"/>
              </w:rPr>
              <w:t>(Impianti di cremazione)</w:t>
            </w:r>
          </w:p>
        </w:tc>
        <w:tc>
          <w:tcPr>
            <w:tcW w:w="3914" w:type="dxa"/>
          </w:tcPr>
          <w:p w14:paraId="67092F9E" w14:textId="77777777" w:rsidR="00F4024B" w:rsidRPr="00CC0684" w:rsidRDefault="00F4024B" w:rsidP="00CC0684">
            <w:pPr>
              <w:jc w:val="both"/>
              <w:rPr>
                <w:rFonts w:cstheme="minorHAnsi"/>
                <w:sz w:val="24"/>
                <w:szCs w:val="24"/>
              </w:rPr>
            </w:pPr>
          </w:p>
        </w:tc>
        <w:tc>
          <w:tcPr>
            <w:tcW w:w="3402" w:type="dxa"/>
          </w:tcPr>
          <w:p w14:paraId="1553EED4" w14:textId="77777777" w:rsidR="00F4024B" w:rsidRPr="00CC0684" w:rsidRDefault="00F4024B" w:rsidP="00CC0684">
            <w:pPr>
              <w:jc w:val="both"/>
              <w:rPr>
                <w:rFonts w:cstheme="minorHAnsi"/>
                <w:sz w:val="24"/>
                <w:szCs w:val="24"/>
              </w:rPr>
            </w:pPr>
          </w:p>
        </w:tc>
      </w:tr>
      <w:tr w:rsidR="00F4024B" w:rsidRPr="00CC0684" w14:paraId="2B991020" w14:textId="4FFDF16A" w:rsidTr="00CC0684">
        <w:tc>
          <w:tcPr>
            <w:tcW w:w="7138" w:type="dxa"/>
          </w:tcPr>
          <w:p w14:paraId="1CFD606B" w14:textId="2E36DE8C" w:rsidR="00F4024B" w:rsidRPr="00CC0684" w:rsidRDefault="00F4024B" w:rsidP="00CC0684">
            <w:pPr>
              <w:jc w:val="both"/>
              <w:rPr>
                <w:rFonts w:cstheme="minorHAnsi"/>
                <w:sz w:val="24"/>
                <w:szCs w:val="24"/>
              </w:rPr>
            </w:pPr>
            <w:r w:rsidRPr="00CC0684">
              <w:rPr>
                <w:rFonts w:cstheme="minorHAnsi"/>
                <w:sz w:val="24"/>
                <w:szCs w:val="24"/>
              </w:rPr>
              <w:t>1. Gli impianti di cremazione sono costruiti entro i recinti dei cimiteri e sono soggetti alla vigilanza dei comuni. Non è consentito l'utilizzo di crematori mobili.</w:t>
            </w:r>
          </w:p>
        </w:tc>
        <w:tc>
          <w:tcPr>
            <w:tcW w:w="3914" w:type="dxa"/>
          </w:tcPr>
          <w:p w14:paraId="3F689E98" w14:textId="77777777" w:rsidR="00F4024B" w:rsidRPr="00CC0684" w:rsidRDefault="00F4024B" w:rsidP="00CC0684">
            <w:pPr>
              <w:jc w:val="both"/>
              <w:rPr>
                <w:rFonts w:cstheme="minorHAnsi"/>
                <w:sz w:val="24"/>
                <w:szCs w:val="24"/>
              </w:rPr>
            </w:pPr>
          </w:p>
        </w:tc>
        <w:tc>
          <w:tcPr>
            <w:tcW w:w="3402" w:type="dxa"/>
          </w:tcPr>
          <w:p w14:paraId="5C234466" w14:textId="77777777" w:rsidR="00F4024B" w:rsidRPr="00CC0684" w:rsidRDefault="00F4024B" w:rsidP="00CC0684">
            <w:pPr>
              <w:jc w:val="both"/>
              <w:rPr>
                <w:rFonts w:cstheme="minorHAnsi"/>
                <w:sz w:val="24"/>
                <w:szCs w:val="24"/>
              </w:rPr>
            </w:pPr>
          </w:p>
        </w:tc>
      </w:tr>
      <w:tr w:rsidR="00F4024B" w:rsidRPr="00CC0684" w14:paraId="6EBE2191" w14:textId="5003F58A" w:rsidTr="00CC0684">
        <w:tc>
          <w:tcPr>
            <w:tcW w:w="7138" w:type="dxa"/>
          </w:tcPr>
          <w:p w14:paraId="521CFF6D" w14:textId="6F71D140" w:rsidR="00F4024B" w:rsidRPr="00CC0684" w:rsidRDefault="00F4024B" w:rsidP="00CC0684">
            <w:pPr>
              <w:jc w:val="both"/>
              <w:rPr>
                <w:rFonts w:cstheme="minorHAnsi"/>
                <w:sz w:val="24"/>
                <w:szCs w:val="24"/>
              </w:rPr>
            </w:pPr>
            <w:r w:rsidRPr="00CC0684">
              <w:rPr>
                <w:rFonts w:cstheme="minorHAnsi"/>
                <w:sz w:val="24"/>
                <w:szCs w:val="24"/>
              </w:rPr>
              <w:t>2. La realizzazione degli impianti di cremazione avviene nel rispetto del piano di coordinamento regionale in materia di cremazioni approvato con deliberazione della Giunta regionale in applicazione dell’articolo 6 della legge 130/2001.</w:t>
            </w:r>
          </w:p>
        </w:tc>
        <w:tc>
          <w:tcPr>
            <w:tcW w:w="3914" w:type="dxa"/>
          </w:tcPr>
          <w:p w14:paraId="3D7FE698" w14:textId="77777777" w:rsidR="00F4024B" w:rsidRPr="00CC0684" w:rsidRDefault="00F4024B" w:rsidP="00CC0684">
            <w:pPr>
              <w:jc w:val="both"/>
              <w:rPr>
                <w:rFonts w:cstheme="minorHAnsi"/>
                <w:sz w:val="24"/>
                <w:szCs w:val="24"/>
              </w:rPr>
            </w:pPr>
          </w:p>
        </w:tc>
        <w:tc>
          <w:tcPr>
            <w:tcW w:w="3402" w:type="dxa"/>
          </w:tcPr>
          <w:p w14:paraId="42EF8BF8" w14:textId="77777777" w:rsidR="00F4024B" w:rsidRPr="00CC0684" w:rsidRDefault="00F4024B" w:rsidP="00CC0684">
            <w:pPr>
              <w:jc w:val="both"/>
              <w:rPr>
                <w:rFonts w:cstheme="minorHAnsi"/>
                <w:sz w:val="24"/>
                <w:szCs w:val="24"/>
              </w:rPr>
            </w:pPr>
          </w:p>
        </w:tc>
      </w:tr>
      <w:tr w:rsidR="00F4024B" w:rsidRPr="00CC0684" w14:paraId="77E01F22" w14:textId="7AD984F4" w:rsidTr="00CC0684">
        <w:tc>
          <w:tcPr>
            <w:tcW w:w="7138" w:type="dxa"/>
          </w:tcPr>
          <w:p w14:paraId="43B32140" w14:textId="77777777" w:rsidR="00F4024B" w:rsidRPr="00CC0684" w:rsidRDefault="00F4024B" w:rsidP="00CC0684">
            <w:pPr>
              <w:jc w:val="both"/>
              <w:rPr>
                <w:rFonts w:cstheme="minorHAnsi"/>
                <w:sz w:val="24"/>
                <w:szCs w:val="24"/>
              </w:rPr>
            </w:pPr>
            <w:r w:rsidRPr="00CC0684">
              <w:rPr>
                <w:rFonts w:cstheme="minorHAnsi"/>
                <w:sz w:val="24"/>
                <w:szCs w:val="24"/>
              </w:rPr>
              <w:t>3. Il progetto per la realizzazione o l’ampliamento di un crematorio è approvato, previo parere dell’ATS competente per territorio, con deliberazione del consiglio comunale del comune nel quale la pianificazione regionale prevede la localizzazione. Il progetto deve essere corredato di relazione tecnica e planimetrie in scala 1:100 in cui sono illustrati:</w:t>
            </w:r>
          </w:p>
          <w:p w14:paraId="4A0F5A88" w14:textId="77777777" w:rsidR="00F4024B" w:rsidRPr="00CC0684" w:rsidRDefault="00F4024B" w:rsidP="00CC0684">
            <w:pPr>
              <w:jc w:val="both"/>
              <w:rPr>
                <w:rFonts w:cstheme="minorHAnsi"/>
                <w:sz w:val="24"/>
                <w:szCs w:val="24"/>
              </w:rPr>
            </w:pPr>
            <w:r w:rsidRPr="00CC0684">
              <w:rPr>
                <w:rFonts w:cstheme="minorHAnsi"/>
                <w:sz w:val="24"/>
                <w:szCs w:val="24"/>
              </w:rPr>
              <w:t>a) i locali tecnici e di servizio;</w:t>
            </w:r>
          </w:p>
          <w:p w14:paraId="4A10FBC8" w14:textId="77777777" w:rsidR="00F4024B" w:rsidRPr="00CC0684" w:rsidRDefault="00F4024B" w:rsidP="00CC0684">
            <w:pPr>
              <w:jc w:val="both"/>
              <w:rPr>
                <w:rFonts w:cstheme="minorHAnsi"/>
                <w:sz w:val="24"/>
                <w:szCs w:val="24"/>
              </w:rPr>
            </w:pPr>
            <w:r w:rsidRPr="00CC0684">
              <w:rPr>
                <w:rFonts w:cstheme="minorHAnsi"/>
                <w:sz w:val="24"/>
                <w:szCs w:val="24"/>
              </w:rPr>
              <w:lastRenderedPageBreak/>
              <w:t>b) gli impianti tecnici con i relativi parametri di funzionamento e le modalità di gestione;</w:t>
            </w:r>
          </w:p>
          <w:p w14:paraId="08980279" w14:textId="77777777" w:rsidR="00F4024B" w:rsidRPr="00CC0684" w:rsidRDefault="00F4024B" w:rsidP="00CC0684">
            <w:pPr>
              <w:jc w:val="both"/>
              <w:rPr>
                <w:rFonts w:cstheme="minorHAnsi"/>
                <w:sz w:val="24"/>
                <w:szCs w:val="24"/>
              </w:rPr>
            </w:pPr>
            <w:r w:rsidRPr="00CC0684">
              <w:rPr>
                <w:rFonts w:cstheme="minorHAnsi"/>
                <w:sz w:val="24"/>
                <w:szCs w:val="24"/>
              </w:rPr>
              <w:t>c) i sistemi di trattamento delle ceneri e delle emissioni in grado di assicurare il rispetto dei limiti stabiliti dall’autorizzazione provinciale;</w:t>
            </w:r>
          </w:p>
          <w:p w14:paraId="40623A23" w14:textId="4AA39521" w:rsidR="00F4024B" w:rsidRPr="00CC0684" w:rsidRDefault="00F4024B" w:rsidP="00CC0684">
            <w:pPr>
              <w:jc w:val="both"/>
              <w:rPr>
                <w:rFonts w:cstheme="minorHAnsi"/>
                <w:sz w:val="24"/>
                <w:szCs w:val="24"/>
              </w:rPr>
            </w:pPr>
            <w:r w:rsidRPr="00CC0684">
              <w:rPr>
                <w:rFonts w:cstheme="minorHAnsi"/>
                <w:sz w:val="24"/>
                <w:szCs w:val="24"/>
              </w:rPr>
              <w:t>d) i percorsi di accesso degli operatori, dei dolenti e dei feretri.</w:t>
            </w:r>
          </w:p>
        </w:tc>
        <w:tc>
          <w:tcPr>
            <w:tcW w:w="3914" w:type="dxa"/>
          </w:tcPr>
          <w:p w14:paraId="135D284F" w14:textId="77777777" w:rsidR="00F4024B" w:rsidRPr="00CC0684" w:rsidRDefault="00F4024B" w:rsidP="00CC0684">
            <w:pPr>
              <w:jc w:val="both"/>
              <w:rPr>
                <w:rFonts w:cstheme="minorHAnsi"/>
                <w:sz w:val="24"/>
                <w:szCs w:val="24"/>
              </w:rPr>
            </w:pPr>
          </w:p>
        </w:tc>
        <w:tc>
          <w:tcPr>
            <w:tcW w:w="3402" w:type="dxa"/>
          </w:tcPr>
          <w:p w14:paraId="05CE7902" w14:textId="77777777" w:rsidR="00F4024B" w:rsidRPr="00CC0684" w:rsidRDefault="00F4024B" w:rsidP="00CC0684">
            <w:pPr>
              <w:jc w:val="both"/>
              <w:rPr>
                <w:rFonts w:cstheme="minorHAnsi"/>
                <w:sz w:val="24"/>
                <w:szCs w:val="24"/>
              </w:rPr>
            </w:pPr>
          </w:p>
        </w:tc>
      </w:tr>
      <w:tr w:rsidR="00F4024B" w:rsidRPr="00CC0684" w14:paraId="0B69C593" w14:textId="5D04F8A6" w:rsidTr="00CC0684">
        <w:tc>
          <w:tcPr>
            <w:tcW w:w="7138" w:type="dxa"/>
          </w:tcPr>
          <w:p w14:paraId="0D6CD182" w14:textId="59C58117" w:rsidR="00F4024B" w:rsidRPr="00CC0684" w:rsidRDefault="00F4024B" w:rsidP="00CC0684">
            <w:pPr>
              <w:jc w:val="both"/>
              <w:rPr>
                <w:rFonts w:cstheme="minorHAnsi"/>
                <w:sz w:val="24"/>
                <w:szCs w:val="24"/>
              </w:rPr>
            </w:pPr>
            <w:r w:rsidRPr="00CC0684">
              <w:rPr>
                <w:rFonts w:cstheme="minorHAnsi"/>
                <w:sz w:val="24"/>
                <w:szCs w:val="24"/>
              </w:rPr>
              <w:t>4. Gli impianti di cremazione devono possedere le caratteristiche strutturali, impiantistiche e gestionali definite nell’allegato IV al presente regolamento. Devono altresì disporre di autorizzazione all’emissione in atmosfera ai sensi dell’articolo 269 del decreto legislativo 3 aprile 2006 n. 152 (Norme in materia ambientale) rilasciata dalla provincia previa acquisizione della verifica di coerenza con la pianificazione regionale, condotta dalla direzione regionale competente in materia di sanità.</w:t>
            </w:r>
          </w:p>
        </w:tc>
        <w:tc>
          <w:tcPr>
            <w:tcW w:w="3914" w:type="dxa"/>
          </w:tcPr>
          <w:p w14:paraId="22AE1509" w14:textId="77777777" w:rsidR="00F4024B" w:rsidRPr="00CC0684" w:rsidRDefault="00F4024B" w:rsidP="00CC0684">
            <w:pPr>
              <w:jc w:val="both"/>
              <w:rPr>
                <w:rFonts w:cstheme="minorHAnsi"/>
                <w:sz w:val="24"/>
                <w:szCs w:val="24"/>
              </w:rPr>
            </w:pPr>
          </w:p>
        </w:tc>
        <w:tc>
          <w:tcPr>
            <w:tcW w:w="3402" w:type="dxa"/>
          </w:tcPr>
          <w:p w14:paraId="22C3D79E" w14:textId="77777777" w:rsidR="00F4024B" w:rsidRPr="00CC0684" w:rsidRDefault="00F4024B" w:rsidP="00CC0684">
            <w:pPr>
              <w:jc w:val="both"/>
              <w:rPr>
                <w:rFonts w:cstheme="minorHAnsi"/>
                <w:sz w:val="24"/>
                <w:szCs w:val="24"/>
              </w:rPr>
            </w:pPr>
          </w:p>
        </w:tc>
      </w:tr>
      <w:tr w:rsidR="00F4024B" w:rsidRPr="00CC0684" w14:paraId="7DE998F7" w14:textId="4E337DAC" w:rsidTr="00CC0684">
        <w:tc>
          <w:tcPr>
            <w:tcW w:w="7138" w:type="dxa"/>
          </w:tcPr>
          <w:p w14:paraId="603378E2" w14:textId="57C99AEE" w:rsidR="00F4024B" w:rsidRPr="00CC0684" w:rsidRDefault="00F4024B" w:rsidP="00CC0684">
            <w:pPr>
              <w:jc w:val="both"/>
              <w:rPr>
                <w:rFonts w:cstheme="minorHAnsi"/>
                <w:sz w:val="24"/>
                <w:szCs w:val="24"/>
              </w:rPr>
            </w:pPr>
            <w:r w:rsidRPr="00CC0684">
              <w:rPr>
                <w:rFonts w:cstheme="minorHAnsi"/>
                <w:sz w:val="24"/>
                <w:szCs w:val="24"/>
              </w:rPr>
              <w:t>5. Gli impianti di cremazione di nuova costruzione o soggetti ad un aumento del numero di linee di cremazione devono acquisire, ove necessario, il relativo titolo abilitativo edilizio.</w:t>
            </w:r>
          </w:p>
        </w:tc>
        <w:tc>
          <w:tcPr>
            <w:tcW w:w="3914" w:type="dxa"/>
          </w:tcPr>
          <w:p w14:paraId="31B167D8" w14:textId="77777777" w:rsidR="00F4024B" w:rsidRPr="00CC0684" w:rsidRDefault="00F4024B" w:rsidP="00CC0684">
            <w:pPr>
              <w:jc w:val="both"/>
              <w:rPr>
                <w:rFonts w:cstheme="minorHAnsi"/>
                <w:sz w:val="24"/>
                <w:szCs w:val="24"/>
              </w:rPr>
            </w:pPr>
          </w:p>
        </w:tc>
        <w:tc>
          <w:tcPr>
            <w:tcW w:w="3402" w:type="dxa"/>
          </w:tcPr>
          <w:p w14:paraId="28690EF2" w14:textId="77777777" w:rsidR="00F4024B" w:rsidRPr="00CC0684" w:rsidRDefault="00F4024B" w:rsidP="00CC0684">
            <w:pPr>
              <w:jc w:val="both"/>
              <w:rPr>
                <w:rFonts w:cstheme="minorHAnsi"/>
                <w:sz w:val="24"/>
                <w:szCs w:val="24"/>
              </w:rPr>
            </w:pPr>
          </w:p>
        </w:tc>
      </w:tr>
      <w:tr w:rsidR="00F4024B" w:rsidRPr="00CC0684" w14:paraId="0A28180E" w14:textId="616F1D1F" w:rsidTr="00CC0684">
        <w:tc>
          <w:tcPr>
            <w:tcW w:w="7138" w:type="dxa"/>
          </w:tcPr>
          <w:p w14:paraId="5A4CE829" w14:textId="68B57D81" w:rsidR="00F4024B" w:rsidRPr="00CC0684" w:rsidRDefault="00F4024B" w:rsidP="00CC0684">
            <w:pPr>
              <w:jc w:val="both"/>
              <w:rPr>
                <w:rFonts w:cstheme="minorHAnsi"/>
                <w:sz w:val="24"/>
                <w:szCs w:val="24"/>
              </w:rPr>
            </w:pPr>
            <w:r w:rsidRPr="00CC0684">
              <w:rPr>
                <w:rFonts w:cstheme="minorHAnsi"/>
                <w:sz w:val="24"/>
                <w:szCs w:val="24"/>
              </w:rPr>
              <w:t>6. Gli impianti di cremazione sono gestiti da soggetti pubblici o privati. Per i soggetti che svolgono anche attività funebre è d’obbligo la separazione societaria.</w:t>
            </w:r>
          </w:p>
        </w:tc>
        <w:tc>
          <w:tcPr>
            <w:tcW w:w="3914" w:type="dxa"/>
          </w:tcPr>
          <w:p w14:paraId="53735246" w14:textId="77777777" w:rsidR="00F4024B" w:rsidRPr="00CC0684" w:rsidRDefault="00F4024B" w:rsidP="00CC0684">
            <w:pPr>
              <w:jc w:val="both"/>
              <w:rPr>
                <w:rFonts w:cstheme="minorHAnsi"/>
                <w:sz w:val="24"/>
                <w:szCs w:val="24"/>
              </w:rPr>
            </w:pPr>
          </w:p>
        </w:tc>
        <w:tc>
          <w:tcPr>
            <w:tcW w:w="3402" w:type="dxa"/>
          </w:tcPr>
          <w:p w14:paraId="7EBD2BD7" w14:textId="77777777" w:rsidR="00F4024B" w:rsidRPr="00CC0684" w:rsidRDefault="00F4024B" w:rsidP="00CC0684">
            <w:pPr>
              <w:jc w:val="both"/>
              <w:rPr>
                <w:rFonts w:cstheme="minorHAnsi"/>
                <w:sz w:val="24"/>
                <w:szCs w:val="24"/>
              </w:rPr>
            </w:pPr>
          </w:p>
        </w:tc>
      </w:tr>
      <w:tr w:rsidR="00F4024B" w:rsidRPr="00CC0684" w14:paraId="15B54865" w14:textId="3A47C16E" w:rsidTr="00CC0684">
        <w:tc>
          <w:tcPr>
            <w:tcW w:w="7138" w:type="dxa"/>
          </w:tcPr>
          <w:p w14:paraId="75284101" w14:textId="1916FDE9" w:rsidR="00F4024B" w:rsidRPr="00CC0684" w:rsidRDefault="00F4024B" w:rsidP="00CC0684">
            <w:pPr>
              <w:jc w:val="both"/>
              <w:rPr>
                <w:rFonts w:cstheme="minorHAnsi"/>
                <w:sz w:val="24"/>
                <w:szCs w:val="24"/>
              </w:rPr>
            </w:pPr>
            <w:r w:rsidRPr="00CC0684">
              <w:rPr>
                <w:rFonts w:cstheme="minorHAnsi"/>
                <w:sz w:val="24"/>
                <w:szCs w:val="24"/>
              </w:rPr>
              <w:t>7. Non è consentita la rimozione della cassa di zinco per la cremazione del feretro in impianti non specificatamente autorizzati a trattare casse in zinco.</w:t>
            </w:r>
          </w:p>
        </w:tc>
        <w:tc>
          <w:tcPr>
            <w:tcW w:w="3914" w:type="dxa"/>
          </w:tcPr>
          <w:p w14:paraId="2452C0A5" w14:textId="77777777" w:rsidR="00F4024B" w:rsidRPr="00CC0684" w:rsidRDefault="00F4024B" w:rsidP="00CC0684">
            <w:pPr>
              <w:jc w:val="both"/>
              <w:rPr>
                <w:rFonts w:cstheme="minorHAnsi"/>
                <w:sz w:val="24"/>
                <w:szCs w:val="24"/>
              </w:rPr>
            </w:pPr>
          </w:p>
        </w:tc>
        <w:tc>
          <w:tcPr>
            <w:tcW w:w="3402" w:type="dxa"/>
          </w:tcPr>
          <w:p w14:paraId="6DD46935" w14:textId="77777777" w:rsidR="00F4024B" w:rsidRPr="00CC0684" w:rsidRDefault="00F4024B" w:rsidP="00CC0684">
            <w:pPr>
              <w:jc w:val="both"/>
              <w:rPr>
                <w:rFonts w:cstheme="minorHAnsi"/>
                <w:sz w:val="24"/>
                <w:szCs w:val="24"/>
              </w:rPr>
            </w:pPr>
          </w:p>
        </w:tc>
      </w:tr>
      <w:tr w:rsidR="00F4024B" w:rsidRPr="00CC0684" w14:paraId="5CF9AB61" w14:textId="08D504B4" w:rsidTr="00CC0684">
        <w:tc>
          <w:tcPr>
            <w:tcW w:w="7138" w:type="dxa"/>
          </w:tcPr>
          <w:p w14:paraId="2819BA87" w14:textId="77777777" w:rsidR="00F4024B" w:rsidRPr="00CC0684" w:rsidRDefault="00F4024B" w:rsidP="00CC0684">
            <w:pPr>
              <w:jc w:val="both"/>
              <w:rPr>
                <w:rFonts w:cstheme="minorHAnsi"/>
                <w:b/>
                <w:bCs/>
                <w:sz w:val="24"/>
                <w:szCs w:val="24"/>
              </w:rPr>
            </w:pPr>
            <w:r w:rsidRPr="00CC0684">
              <w:rPr>
                <w:rFonts w:cstheme="minorHAnsi"/>
                <w:b/>
                <w:bCs/>
                <w:sz w:val="24"/>
                <w:szCs w:val="24"/>
              </w:rPr>
              <w:t>Art. 33</w:t>
            </w:r>
          </w:p>
          <w:p w14:paraId="64B47FAF" w14:textId="7E1598A4" w:rsidR="00F4024B" w:rsidRPr="00CC0684" w:rsidRDefault="00F4024B" w:rsidP="00CC0684">
            <w:pPr>
              <w:jc w:val="both"/>
              <w:rPr>
                <w:rFonts w:cstheme="minorHAnsi"/>
                <w:b/>
                <w:bCs/>
                <w:sz w:val="24"/>
                <w:szCs w:val="24"/>
              </w:rPr>
            </w:pPr>
            <w:r w:rsidRPr="00CC0684">
              <w:rPr>
                <w:rFonts w:cstheme="minorHAnsi"/>
                <w:b/>
                <w:bCs/>
                <w:sz w:val="24"/>
                <w:szCs w:val="24"/>
              </w:rPr>
              <w:t>(Sepolture per animali d’affezione)</w:t>
            </w:r>
          </w:p>
        </w:tc>
        <w:tc>
          <w:tcPr>
            <w:tcW w:w="3914" w:type="dxa"/>
          </w:tcPr>
          <w:p w14:paraId="7B934CE3" w14:textId="77777777" w:rsidR="00F4024B" w:rsidRPr="00CC0684" w:rsidRDefault="00F4024B" w:rsidP="00CC0684">
            <w:pPr>
              <w:jc w:val="both"/>
              <w:rPr>
                <w:rFonts w:cstheme="minorHAnsi"/>
                <w:sz w:val="24"/>
                <w:szCs w:val="24"/>
              </w:rPr>
            </w:pPr>
          </w:p>
        </w:tc>
        <w:tc>
          <w:tcPr>
            <w:tcW w:w="3402" w:type="dxa"/>
          </w:tcPr>
          <w:p w14:paraId="6F2216F9" w14:textId="77777777" w:rsidR="00F4024B" w:rsidRPr="00CC0684" w:rsidRDefault="00F4024B" w:rsidP="00CC0684">
            <w:pPr>
              <w:jc w:val="both"/>
              <w:rPr>
                <w:rFonts w:cstheme="minorHAnsi"/>
                <w:sz w:val="24"/>
                <w:szCs w:val="24"/>
              </w:rPr>
            </w:pPr>
          </w:p>
        </w:tc>
      </w:tr>
      <w:tr w:rsidR="00F4024B" w:rsidRPr="00CC0684" w14:paraId="3C9E0953" w14:textId="09D84765" w:rsidTr="00CC0684">
        <w:tc>
          <w:tcPr>
            <w:tcW w:w="7138" w:type="dxa"/>
          </w:tcPr>
          <w:p w14:paraId="51B197DE" w14:textId="6033112E" w:rsidR="00F4024B" w:rsidRPr="00CC0684" w:rsidRDefault="00F4024B" w:rsidP="00CC0684">
            <w:pPr>
              <w:jc w:val="both"/>
              <w:rPr>
                <w:rFonts w:cstheme="minorHAnsi"/>
                <w:sz w:val="24"/>
                <w:szCs w:val="24"/>
              </w:rPr>
            </w:pPr>
            <w:r w:rsidRPr="00CC0684">
              <w:rPr>
                <w:rFonts w:cstheme="minorHAnsi"/>
                <w:sz w:val="24"/>
                <w:szCs w:val="24"/>
              </w:rPr>
              <w:t xml:space="preserve">1. I comuni possono autorizzare la costruzione e l’uso di aree e spazi per la sepoltura di animali d’affezione secondo le indicazioni tecniche dell’ATS e dell’ARPA, nel rispetto delle disposizioni del regolamento (CE) n. 1069/2009 del Parlamento europeo e del Consiglio del 21 ottobre 2009 recante norme sanitarie relative ai sottoprodotti di origine animale e ai prodotti derivati non destinati al consumo umano, nonché del regolamento (UE) n. 142/2011 della Commissione del 25 febbraio 2011 recante disposizioni di applicazione del regolamento (CE) n. </w:t>
            </w:r>
            <w:r w:rsidRPr="00CC0684">
              <w:rPr>
                <w:rFonts w:cstheme="minorHAnsi"/>
                <w:sz w:val="24"/>
                <w:szCs w:val="24"/>
              </w:rPr>
              <w:lastRenderedPageBreak/>
              <w:t>1069/2009, nonché delle relative linee guida di applicazione. I progetti di costruzione sono corredati della documentazione tecnica di cui all’allegato II, per quanto applicabile.</w:t>
            </w:r>
          </w:p>
        </w:tc>
        <w:tc>
          <w:tcPr>
            <w:tcW w:w="3914" w:type="dxa"/>
          </w:tcPr>
          <w:p w14:paraId="251BF54B" w14:textId="77777777" w:rsidR="00F4024B" w:rsidRPr="00CC0684" w:rsidRDefault="00F4024B" w:rsidP="00CC0684">
            <w:pPr>
              <w:jc w:val="both"/>
              <w:rPr>
                <w:rFonts w:cstheme="minorHAnsi"/>
                <w:sz w:val="24"/>
                <w:szCs w:val="24"/>
              </w:rPr>
            </w:pPr>
          </w:p>
        </w:tc>
        <w:tc>
          <w:tcPr>
            <w:tcW w:w="3402" w:type="dxa"/>
          </w:tcPr>
          <w:p w14:paraId="4937A7C3" w14:textId="77777777" w:rsidR="00F4024B" w:rsidRPr="00CC0684" w:rsidRDefault="00F4024B" w:rsidP="00CC0684">
            <w:pPr>
              <w:jc w:val="both"/>
              <w:rPr>
                <w:rFonts w:cstheme="minorHAnsi"/>
                <w:sz w:val="24"/>
                <w:szCs w:val="24"/>
              </w:rPr>
            </w:pPr>
          </w:p>
        </w:tc>
      </w:tr>
      <w:tr w:rsidR="00F4024B" w:rsidRPr="00CC0684" w14:paraId="53AAECCD" w14:textId="772BB4E9" w:rsidTr="00CC0684">
        <w:tc>
          <w:tcPr>
            <w:tcW w:w="7138" w:type="dxa"/>
          </w:tcPr>
          <w:p w14:paraId="607D2C15" w14:textId="1141FD3B" w:rsidR="00F4024B" w:rsidRPr="00CC0684" w:rsidRDefault="00F4024B" w:rsidP="00CC0684">
            <w:pPr>
              <w:jc w:val="both"/>
              <w:rPr>
                <w:rFonts w:cstheme="minorHAnsi"/>
                <w:sz w:val="24"/>
                <w:szCs w:val="24"/>
              </w:rPr>
            </w:pPr>
            <w:r w:rsidRPr="00CC0684">
              <w:rPr>
                <w:rFonts w:cstheme="minorHAnsi"/>
                <w:sz w:val="24"/>
                <w:szCs w:val="24"/>
              </w:rPr>
              <w:t xml:space="preserve">2. Le aree e gli spazi di cui al comma 1 di nuova realizzazione devono essere contornati da una zona di rispetto di ampiezza non inferiore a 25 metri. Nella zona di rispetto trovano applicazione i vincoli stabiliti dall’articolo 338 del </w:t>
            </w:r>
            <w:proofErr w:type="spellStart"/>
            <w:r w:rsidRPr="00CC0684">
              <w:rPr>
                <w:rFonts w:cstheme="minorHAnsi"/>
                <w:sz w:val="24"/>
                <w:szCs w:val="24"/>
              </w:rPr>
              <w:t>r.d.</w:t>
            </w:r>
            <w:proofErr w:type="spellEnd"/>
            <w:r w:rsidRPr="00CC0684">
              <w:rPr>
                <w:rFonts w:cstheme="minorHAnsi"/>
                <w:sz w:val="24"/>
                <w:szCs w:val="24"/>
              </w:rPr>
              <w:t xml:space="preserve"> 1265/1934.</w:t>
            </w:r>
          </w:p>
        </w:tc>
        <w:tc>
          <w:tcPr>
            <w:tcW w:w="3914" w:type="dxa"/>
          </w:tcPr>
          <w:p w14:paraId="3D1116F8" w14:textId="77777777" w:rsidR="00F4024B" w:rsidRPr="00CC0684" w:rsidRDefault="00F4024B" w:rsidP="00CC0684">
            <w:pPr>
              <w:jc w:val="both"/>
              <w:rPr>
                <w:rFonts w:cstheme="minorHAnsi"/>
                <w:sz w:val="24"/>
                <w:szCs w:val="24"/>
              </w:rPr>
            </w:pPr>
          </w:p>
        </w:tc>
        <w:tc>
          <w:tcPr>
            <w:tcW w:w="3402" w:type="dxa"/>
          </w:tcPr>
          <w:p w14:paraId="62C83D03" w14:textId="77777777" w:rsidR="00F4024B" w:rsidRPr="00CC0684" w:rsidRDefault="00F4024B" w:rsidP="00CC0684">
            <w:pPr>
              <w:jc w:val="both"/>
              <w:rPr>
                <w:rFonts w:cstheme="minorHAnsi"/>
                <w:sz w:val="24"/>
                <w:szCs w:val="24"/>
              </w:rPr>
            </w:pPr>
          </w:p>
        </w:tc>
      </w:tr>
      <w:tr w:rsidR="00F4024B" w:rsidRPr="00CC0684" w14:paraId="26E48FA7" w14:textId="36D98B5C" w:rsidTr="00CC0684">
        <w:tc>
          <w:tcPr>
            <w:tcW w:w="7138" w:type="dxa"/>
          </w:tcPr>
          <w:p w14:paraId="217FDEAA" w14:textId="77777777" w:rsidR="00F4024B" w:rsidRPr="00CC0684" w:rsidRDefault="00F4024B" w:rsidP="00CC0684">
            <w:pPr>
              <w:jc w:val="both"/>
              <w:rPr>
                <w:rFonts w:cstheme="minorHAnsi"/>
                <w:b/>
                <w:bCs/>
                <w:sz w:val="24"/>
                <w:szCs w:val="24"/>
              </w:rPr>
            </w:pPr>
            <w:r w:rsidRPr="00CC0684">
              <w:rPr>
                <w:rFonts w:cstheme="minorHAnsi"/>
                <w:b/>
                <w:bCs/>
                <w:sz w:val="24"/>
                <w:szCs w:val="24"/>
              </w:rPr>
              <w:t>Art. 34</w:t>
            </w:r>
          </w:p>
          <w:p w14:paraId="3BF3A417" w14:textId="418DD435" w:rsidR="00F4024B" w:rsidRPr="00CC0684" w:rsidRDefault="00F4024B" w:rsidP="00CC0684">
            <w:pPr>
              <w:jc w:val="both"/>
              <w:rPr>
                <w:rFonts w:cstheme="minorHAnsi"/>
                <w:b/>
                <w:bCs/>
                <w:sz w:val="24"/>
                <w:szCs w:val="24"/>
              </w:rPr>
            </w:pPr>
            <w:r w:rsidRPr="00CC0684">
              <w:rPr>
                <w:rFonts w:cstheme="minorHAnsi"/>
                <w:b/>
                <w:bCs/>
                <w:sz w:val="24"/>
                <w:szCs w:val="24"/>
              </w:rPr>
              <w:t xml:space="preserve">(Abrogazione del </w:t>
            </w:r>
            <w:proofErr w:type="spellStart"/>
            <w:r w:rsidRPr="00CC0684">
              <w:rPr>
                <w:rFonts w:cstheme="minorHAnsi"/>
                <w:b/>
                <w:bCs/>
                <w:sz w:val="24"/>
                <w:szCs w:val="24"/>
              </w:rPr>
              <w:t>r.r.</w:t>
            </w:r>
            <w:proofErr w:type="spellEnd"/>
            <w:r w:rsidRPr="00CC0684">
              <w:rPr>
                <w:rFonts w:cstheme="minorHAnsi"/>
                <w:b/>
                <w:bCs/>
                <w:sz w:val="24"/>
                <w:szCs w:val="24"/>
              </w:rPr>
              <w:t xml:space="preserve"> 6/2004)</w:t>
            </w:r>
          </w:p>
        </w:tc>
        <w:tc>
          <w:tcPr>
            <w:tcW w:w="3914" w:type="dxa"/>
          </w:tcPr>
          <w:p w14:paraId="0CEACDC4" w14:textId="77777777" w:rsidR="00F4024B" w:rsidRPr="00CC0684" w:rsidRDefault="00F4024B" w:rsidP="00CC0684">
            <w:pPr>
              <w:jc w:val="both"/>
              <w:rPr>
                <w:rFonts w:cstheme="minorHAnsi"/>
                <w:sz w:val="24"/>
                <w:szCs w:val="24"/>
              </w:rPr>
            </w:pPr>
          </w:p>
        </w:tc>
        <w:tc>
          <w:tcPr>
            <w:tcW w:w="3402" w:type="dxa"/>
          </w:tcPr>
          <w:p w14:paraId="52C41825" w14:textId="77777777" w:rsidR="00F4024B" w:rsidRPr="00CC0684" w:rsidRDefault="00F4024B" w:rsidP="00CC0684">
            <w:pPr>
              <w:jc w:val="both"/>
              <w:rPr>
                <w:rFonts w:cstheme="minorHAnsi"/>
                <w:sz w:val="24"/>
                <w:szCs w:val="24"/>
              </w:rPr>
            </w:pPr>
          </w:p>
        </w:tc>
      </w:tr>
      <w:tr w:rsidR="00F4024B" w:rsidRPr="00CC0684" w14:paraId="50F4E722" w14:textId="47DF2778" w:rsidTr="00CC0684">
        <w:tc>
          <w:tcPr>
            <w:tcW w:w="7138" w:type="dxa"/>
          </w:tcPr>
          <w:p w14:paraId="1CFA80BF" w14:textId="3F252A03" w:rsidR="00F4024B" w:rsidRPr="00CC0684" w:rsidRDefault="00F4024B" w:rsidP="00CC0684">
            <w:pPr>
              <w:jc w:val="both"/>
              <w:rPr>
                <w:rFonts w:cstheme="minorHAnsi"/>
                <w:sz w:val="24"/>
                <w:szCs w:val="24"/>
              </w:rPr>
            </w:pPr>
            <w:r w:rsidRPr="00CC0684">
              <w:rPr>
                <w:rFonts w:cstheme="minorHAnsi"/>
                <w:sz w:val="24"/>
                <w:szCs w:val="24"/>
              </w:rPr>
              <w:t>1. Il regolamento regionale 9 novembre 2004, n. 6 (Regolamento in materia di attività funebri e cimiteriali) n. 6/2004 è abrogato, fatti salvi gli effetti prodotti.</w:t>
            </w:r>
          </w:p>
        </w:tc>
        <w:tc>
          <w:tcPr>
            <w:tcW w:w="3914" w:type="dxa"/>
          </w:tcPr>
          <w:p w14:paraId="5129F04F" w14:textId="77777777" w:rsidR="00F4024B" w:rsidRPr="00CC0684" w:rsidRDefault="00F4024B" w:rsidP="00CC0684">
            <w:pPr>
              <w:jc w:val="both"/>
              <w:rPr>
                <w:rFonts w:cstheme="minorHAnsi"/>
                <w:sz w:val="24"/>
                <w:szCs w:val="24"/>
              </w:rPr>
            </w:pPr>
          </w:p>
        </w:tc>
        <w:tc>
          <w:tcPr>
            <w:tcW w:w="3402" w:type="dxa"/>
          </w:tcPr>
          <w:p w14:paraId="56FA133D" w14:textId="77777777" w:rsidR="00F4024B" w:rsidRPr="00CC0684" w:rsidRDefault="00F4024B" w:rsidP="00CC0684">
            <w:pPr>
              <w:jc w:val="both"/>
              <w:rPr>
                <w:rFonts w:cstheme="minorHAnsi"/>
                <w:sz w:val="24"/>
                <w:szCs w:val="24"/>
              </w:rPr>
            </w:pPr>
          </w:p>
        </w:tc>
      </w:tr>
      <w:tr w:rsidR="00F4024B" w:rsidRPr="00CC0684" w14:paraId="2FE82C88" w14:textId="52C0F389" w:rsidTr="00CC0684">
        <w:tc>
          <w:tcPr>
            <w:tcW w:w="7138" w:type="dxa"/>
          </w:tcPr>
          <w:p w14:paraId="2134BC89" w14:textId="77777777" w:rsidR="00F4024B" w:rsidRPr="00CC0684" w:rsidRDefault="00F4024B" w:rsidP="00CC0684">
            <w:pPr>
              <w:jc w:val="both"/>
              <w:rPr>
                <w:rFonts w:cstheme="minorHAnsi"/>
                <w:b/>
                <w:bCs/>
                <w:sz w:val="24"/>
                <w:szCs w:val="24"/>
              </w:rPr>
            </w:pPr>
            <w:r w:rsidRPr="00CC0684">
              <w:rPr>
                <w:rFonts w:cstheme="minorHAnsi"/>
                <w:b/>
                <w:bCs/>
                <w:sz w:val="24"/>
                <w:szCs w:val="24"/>
              </w:rPr>
              <w:t>Art. 35</w:t>
            </w:r>
          </w:p>
          <w:p w14:paraId="665B0023" w14:textId="7F3184B2" w:rsidR="00F4024B" w:rsidRPr="00CC0684" w:rsidRDefault="00F4024B" w:rsidP="00CC0684">
            <w:pPr>
              <w:jc w:val="both"/>
              <w:rPr>
                <w:rFonts w:cstheme="minorHAnsi"/>
                <w:b/>
                <w:bCs/>
                <w:sz w:val="24"/>
                <w:szCs w:val="24"/>
              </w:rPr>
            </w:pPr>
            <w:r w:rsidRPr="00CC0684">
              <w:rPr>
                <w:rFonts w:cstheme="minorHAnsi"/>
                <w:b/>
                <w:bCs/>
                <w:sz w:val="24"/>
                <w:szCs w:val="24"/>
              </w:rPr>
              <w:t>(Disposizioni finali)</w:t>
            </w:r>
          </w:p>
        </w:tc>
        <w:tc>
          <w:tcPr>
            <w:tcW w:w="3914" w:type="dxa"/>
          </w:tcPr>
          <w:p w14:paraId="4C212DD5" w14:textId="77777777" w:rsidR="00F4024B" w:rsidRPr="00CC0684" w:rsidRDefault="00F4024B" w:rsidP="00CC0684">
            <w:pPr>
              <w:jc w:val="both"/>
              <w:rPr>
                <w:rFonts w:cstheme="minorHAnsi"/>
                <w:sz w:val="24"/>
                <w:szCs w:val="24"/>
              </w:rPr>
            </w:pPr>
          </w:p>
        </w:tc>
        <w:tc>
          <w:tcPr>
            <w:tcW w:w="3402" w:type="dxa"/>
          </w:tcPr>
          <w:p w14:paraId="4F4BA995" w14:textId="77777777" w:rsidR="00F4024B" w:rsidRPr="00CC0684" w:rsidRDefault="00F4024B" w:rsidP="00CC0684">
            <w:pPr>
              <w:jc w:val="both"/>
              <w:rPr>
                <w:rFonts w:cstheme="minorHAnsi"/>
                <w:sz w:val="24"/>
                <w:szCs w:val="24"/>
              </w:rPr>
            </w:pPr>
          </w:p>
        </w:tc>
      </w:tr>
      <w:tr w:rsidR="00F4024B" w:rsidRPr="00CC0684" w14:paraId="73CCF9FA" w14:textId="24B598AA" w:rsidTr="00CC0684">
        <w:tc>
          <w:tcPr>
            <w:tcW w:w="7138" w:type="dxa"/>
          </w:tcPr>
          <w:p w14:paraId="1B69696D" w14:textId="2DE98098" w:rsidR="00F4024B" w:rsidRPr="00CC0684" w:rsidRDefault="00F4024B" w:rsidP="00CC0684">
            <w:pPr>
              <w:jc w:val="both"/>
              <w:rPr>
                <w:rFonts w:cstheme="minorHAnsi"/>
                <w:sz w:val="24"/>
                <w:szCs w:val="24"/>
              </w:rPr>
            </w:pPr>
            <w:r w:rsidRPr="00CC0684">
              <w:rPr>
                <w:rFonts w:cstheme="minorHAnsi"/>
                <w:sz w:val="24"/>
                <w:szCs w:val="24"/>
              </w:rPr>
              <w:t>1. Ai fini del presente regolamento, si considerano familiari i coniugi, nonché le parti di unioni civili e le persone conviventi secondo le disposizioni della legge 20 maggio 2016, n. 76 (Regolamentazione delle unioni civili tra persone dello stesso sesso e disciplina delle convivenze), i parenti più prossimi individuati ai sensi degli articoli 74, 75, 76 e 77 del codice civile e i tutori di minori o di persone interdette.</w:t>
            </w:r>
          </w:p>
        </w:tc>
        <w:tc>
          <w:tcPr>
            <w:tcW w:w="3914" w:type="dxa"/>
          </w:tcPr>
          <w:p w14:paraId="35FE31E5" w14:textId="77777777" w:rsidR="00F4024B" w:rsidRPr="00CC0684" w:rsidRDefault="00F4024B" w:rsidP="00CC0684">
            <w:pPr>
              <w:jc w:val="both"/>
              <w:rPr>
                <w:rFonts w:cstheme="minorHAnsi"/>
                <w:sz w:val="24"/>
                <w:szCs w:val="24"/>
              </w:rPr>
            </w:pPr>
          </w:p>
        </w:tc>
        <w:tc>
          <w:tcPr>
            <w:tcW w:w="3402" w:type="dxa"/>
          </w:tcPr>
          <w:p w14:paraId="65AE7BEF" w14:textId="77777777" w:rsidR="00F4024B" w:rsidRPr="00CC0684" w:rsidRDefault="00F4024B" w:rsidP="00CC0684">
            <w:pPr>
              <w:jc w:val="both"/>
              <w:rPr>
                <w:rFonts w:cstheme="minorHAnsi"/>
                <w:sz w:val="24"/>
                <w:szCs w:val="24"/>
              </w:rPr>
            </w:pPr>
          </w:p>
        </w:tc>
      </w:tr>
      <w:tr w:rsidR="00F4024B" w:rsidRPr="00CC0684" w14:paraId="1D245C80" w14:textId="71D57948" w:rsidTr="00CC0684">
        <w:tc>
          <w:tcPr>
            <w:tcW w:w="7138" w:type="dxa"/>
          </w:tcPr>
          <w:p w14:paraId="0D44524E" w14:textId="7B52205E" w:rsidR="00F4024B" w:rsidRPr="00CC0684" w:rsidRDefault="00F4024B" w:rsidP="00CC0684">
            <w:pPr>
              <w:jc w:val="both"/>
              <w:rPr>
                <w:rFonts w:cstheme="minorHAnsi"/>
                <w:sz w:val="24"/>
                <w:szCs w:val="24"/>
              </w:rPr>
            </w:pPr>
            <w:r w:rsidRPr="00CC0684">
              <w:rPr>
                <w:rFonts w:cstheme="minorHAnsi"/>
                <w:sz w:val="24"/>
                <w:szCs w:val="24"/>
              </w:rPr>
              <w:t>2. Le caratteristiche strutturali di cui all’allegato IV si applicano anche agli impianti esistenti alla data di entrata in vigore del presente regolamento limitatamente agli interventi che comportino ampliamento dei locali.</w:t>
            </w:r>
          </w:p>
        </w:tc>
        <w:tc>
          <w:tcPr>
            <w:tcW w:w="3914" w:type="dxa"/>
          </w:tcPr>
          <w:p w14:paraId="11163CBA" w14:textId="77777777" w:rsidR="00F4024B" w:rsidRPr="00CC0684" w:rsidRDefault="00F4024B" w:rsidP="00CC0684">
            <w:pPr>
              <w:jc w:val="both"/>
              <w:rPr>
                <w:rFonts w:cstheme="minorHAnsi"/>
                <w:sz w:val="24"/>
                <w:szCs w:val="24"/>
              </w:rPr>
            </w:pPr>
          </w:p>
        </w:tc>
        <w:tc>
          <w:tcPr>
            <w:tcW w:w="3402" w:type="dxa"/>
          </w:tcPr>
          <w:p w14:paraId="259AA9DB" w14:textId="77777777" w:rsidR="00F4024B" w:rsidRPr="00CC0684" w:rsidRDefault="00F4024B" w:rsidP="00CC0684">
            <w:pPr>
              <w:jc w:val="both"/>
              <w:rPr>
                <w:rFonts w:cstheme="minorHAnsi"/>
                <w:sz w:val="24"/>
                <w:szCs w:val="24"/>
              </w:rPr>
            </w:pPr>
          </w:p>
        </w:tc>
      </w:tr>
      <w:tr w:rsidR="00F4024B" w:rsidRPr="00CC0684" w14:paraId="1667E04C" w14:textId="39730336" w:rsidTr="00CC0684">
        <w:tc>
          <w:tcPr>
            <w:tcW w:w="7138" w:type="dxa"/>
          </w:tcPr>
          <w:p w14:paraId="1300EA2D" w14:textId="77777777" w:rsidR="00F4024B" w:rsidRDefault="00F4024B" w:rsidP="00CC0684">
            <w:pPr>
              <w:jc w:val="both"/>
              <w:rPr>
                <w:rFonts w:cstheme="minorHAnsi"/>
                <w:sz w:val="24"/>
                <w:szCs w:val="24"/>
              </w:rPr>
            </w:pPr>
            <w:r w:rsidRPr="00CC0684">
              <w:rPr>
                <w:rFonts w:cstheme="minorHAnsi"/>
                <w:sz w:val="24"/>
                <w:szCs w:val="24"/>
              </w:rPr>
              <w:t>3. Per quanto non stabilito dal presente regolamento si rinvia alle disposizioni della normativa statale e regionale di riferimento.</w:t>
            </w:r>
          </w:p>
          <w:p w14:paraId="04F49AE0" w14:textId="77777777" w:rsidR="008A3217" w:rsidRDefault="008A3217" w:rsidP="00CC0684">
            <w:pPr>
              <w:jc w:val="both"/>
              <w:rPr>
                <w:rFonts w:cstheme="minorHAnsi"/>
                <w:sz w:val="24"/>
                <w:szCs w:val="24"/>
              </w:rPr>
            </w:pPr>
          </w:p>
          <w:p w14:paraId="3ADE4355" w14:textId="77777777" w:rsidR="008A3217" w:rsidRDefault="008A3217" w:rsidP="00CC0684">
            <w:pPr>
              <w:jc w:val="both"/>
              <w:rPr>
                <w:rFonts w:cstheme="minorHAnsi"/>
                <w:sz w:val="24"/>
                <w:szCs w:val="24"/>
              </w:rPr>
            </w:pPr>
          </w:p>
          <w:p w14:paraId="0975A2C4" w14:textId="77777777" w:rsidR="008A3217" w:rsidRDefault="008A3217" w:rsidP="00CC0684">
            <w:pPr>
              <w:jc w:val="both"/>
              <w:rPr>
                <w:rFonts w:cstheme="minorHAnsi"/>
                <w:sz w:val="24"/>
                <w:szCs w:val="24"/>
              </w:rPr>
            </w:pPr>
          </w:p>
          <w:p w14:paraId="5BAA258A" w14:textId="77777777" w:rsidR="008A3217" w:rsidRDefault="008A3217" w:rsidP="00CC0684">
            <w:pPr>
              <w:jc w:val="both"/>
              <w:rPr>
                <w:rFonts w:cstheme="minorHAnsi"/>
                <w:sz w:val="24"/>
                <w:szCs w:val="24"/>
              </w:rPr>
            </w:pPr>
          </w:p>
          <w:p w14:paraId="48E5CFF1" w14:textId="00F1E9FC" w:rsidR="008A3217" w:rsidRPr="00CC0684" w:rsidRDefault="008A3217" w:rsidP="00CC0684">
            <w:pPr>
              <w:jc w:val="both"/>
              <w:rPr>
                <w:rFonts w:cstheme="minorHAnsi"/>
                <w:sz w:val="24"/>
                <w:szCs w:val="24"/>
              </w:rPr>
            </w:pPr>
          </w:p>
        </w:tc>
        <w:tc>
          <w:tcPr>
            <w:tcW w:w="3914" w:type="dxa"/>
          </w:tcPr>
          <w:p w14:paraId="336720F3" w14:textId="77777777" w:rsidR="00F4024B" w:rsidRPr="00CC0684" w:rsidRDefault="00F4024B" w:rsidP="00CC0684">
            <w:pPr>
              <w:jc w:val="both"/>
              <w:rPr>
                <w:rFonts w:cstheme="minorHAnsi"/>
                <w:sz w:val="24"/>
                <w:szCs w:val="24"/>
              </w:rPr>
            </w:pPr>
          </w:p>
        </w:tc>
        <w:tc>
          <w:tcPr>
            <w:tcW w:w="3402" w:type="dxa"/>
          </w:tcPr>
          <w:p w14:paraId="0C4F017E" w14:textId="77777777" w:rsidR="00F4024B" w:rsidRPr="00CC0684" w:rsidRDefault="00F4024B" w:rsidP="00CC0684">
            <w:pPr>
              <w:jc w:val="both"/>
              <w:rPr>
                <w:rFonts w:cstheme="minorHAnsi"/>
                <w:sz w:val="24"/>
                <w:szCs w:val="24"/>
              </w:rPr>
            </w:pPr>
          </w:p>
        </w:tc>
      </w:tr>
      <w:tr w:rsidR="00CC0684" w:rsidRPr="00CC0684" w14:paraId="66313614" w14:textId="4DF8EE34" w:rsidTr="00D43C1D">
        <w:tc>
          <w:tcPr>
            <w:tcW w:w="14454" w:type="dxa"/>
            <w:gridSpan w:val="3"/>
          </w:tcPr>
          <w:p w14:paraId="78E1E0D5" w14:textId="77777777" w:rsidR="00CC0684" w:rsidRDefault="00CC0684" w:rsidP="00CC0684">
            <w:pPr>
              <w:spacing w:before="240"/>
              <w:jc w:val="center"/>
              <w:rPr>
                <w:rFonts w:cstheme="minorHAnsi"/>
                <w:b/>
                <w:bCs/>
                <w:sz w:val="24"/>
                <w:szCs w:val="24"/>
              </w:rPr>
            </w:pPr>
            <w:r w:rsidRPr="00CC0684">
              <w:rPr>
                <w:rFonts w:cstheme="minorHAnsi"/>
                <w:b/>
                <w:bCs/>
                <w:sz w:val="24"/>
                <w:szCs w:val="24"/>
              </w:rPr>
              <w:lastRenderedPageBreak/>
              <w:t>ALLEGATI</w:t>
            </w:r>
          </w:p>
          <w:p w14:paraId="61D719E7" w14:textId="21CAB72C" w:rsidR="00CC0684" w:rsidRPr="00CC0684" w:rsidRDefault="00CC0684" w:rsidP="00CC0684">
            <w:pPr>
              <w:jc w:val="center"/>
              <w:rPr>
                <w:rFonts w:cstheme="minorHAnsi"/>
                <w:b/>
                <w:bCs/>
                <w:sz w:val="24"/>
                <w:szCs w:val="24"/>
              </w:rPr>
            </w:pPr>
          </w:p>
        </w:tc>
      </w:tr>
      <w:tr w:rsidR="00CC0684" w:rsidRPr="00CC0684" w14:paraId="6A259B44" w14:textId="1409AB08" w:rsidTr="00CC0684">
        <w:tc>
          <w:tcPr>
            <w:tcW w:w="7138" w:type="dxa"/>
          </w:tcPr>
          <w:p w14:paraId="2F43DE5A" w14:textId="77777777" w:rsidR="00CC0684" w:rsidRPr="00CC0684" w:rsidRDefault="00CC0684" w:rsidP="00CC0684">
            <w:pPr>
              <w:rPr>
                <w:rFonts w:cstheme="minorHAnsi"/>
                <w:b/>
                <w:bCs/>
                <w:sz w:val="24"/>
                <w:szCs w:val="24"/>
              </w:rPr>
            </w:pPr>
            <w:r w:rsidRPr="00CC0684">
              <w:rPr>
                <w:rFonts w:cstheme="minorHAnsi"/>
                <w:b/>
                <w:bCs/>
                <w:sz w:val="24"/>
                <w:szCs w:val="24"/>
              </w:rPr>
              <w:t xml:space="preserve">Allegato I </w:t>
            </w:r>
          </w:p>
          <w:p w14:paraId="09A428C1" w14:textId="59B5E8E7" w:rsidR="00CC0684" w:rsidRPr="00CC0684" w:rsidRDefault="00CC0684" w:rsidP="00CC0684">
            <w:pPr>
              <w:rPr>
                <w:rFonts w:cstheme="minorHAnsi"/>
                <w:b/>
                <w:bCs/>
                <w:sz w:val="24"/>
                <w:szCs w:val="24"/>
              </w:rPr>
            </w:pPr>
            <w:r w:rsidRPr="00CC0684">
              <w:rPr>
                <w:rFonts w:cstheme="minorHAnsi"/>
                <w:b/>
                <w:bCs/>
                <w:sz w:val="24"/>
                <w:szCs w:val="24"/>
              </w:rPr>
              <w:t>Requisiti strutturali delle case funerarie</w:t>
            </w:r>
          </w:p>
        </w:tc>
        <w:tc>
          <w:tcPr>
            <w:tcW w:w="3914" w:type="dxa"/>
          </w:tcPr>
          <w:p w14:paraId="0F0E90B1" w14:textId="77777777" w:rsidR="00CC0684" w:rsidRDefault="00CC0684" w:rsidP="00CC0684">
            <w:pPr>
              <w:jc w:val="center"/>
              <w:rPr>
                <w:rFonts w:cstheme="minorHAnsi"/>
                <w:b/>
                <w:bCs/>
                <w:color w:val="FF0000"/>
                <w:sz w:val="24"/>
                <w:szCs w:val="24"/>
              </w:rPr>
            </w:pPr>
          </w:p>
          <w:p w14:paraId="79BC23B1" w14:textId="61D6F8AB" w:rsidR="00CC0684" w:rsidRPr="00CC0684" w:rsidRDefault="00CC0684" w:rsidP="00CC0684">
            <w:pPr>
              <w:jc w:val="center"/>
              <w:rPr>
                <w:rFonts w:cstheme="minorHAnsi"/>
                <w:sz w:val="24"/>
                <w:szCs w:val="24"/>
              </w:rPr>
            </w:pPr>
            <w:r w:rsidRPr="00CC0684">
              <w:rPr>
                <w:rFonts w:cstheme="minorHAnsi"/>
                <w:b/>
                <w:bCs/>
                <w:color w:val="FF0000"/>
                <w:sz w:val="24"/>
                <w:szCs w:val="24"/>
              </w:rPr>
              <w:t>PROPOSTE EMENDATIVE</w:t>
            </w:r>
          </w:p>
        </w:tc>
        <w:tc>
          <w:tcPr>
            <w:tcW w:w="3402" w:type="dxa"/>
          </w:tcPr>
          <w:p w14:paraId="4BE4BCE1" w14:textId="77777777" w:rsidR="00CC0684" w:rsidRDefault="00CC0684" w:rsidP="00CC0684">
            <w:pPr>
              <w:jc w:val="center"/>
              <w:rPr>
                <w:rFonts w:cstheme="minorHAnsi"/>
                <w:b/>
                <w:bCs/>
                <w:color w:val="FF0000"/>
                <w:sz w:val="24"/>
                <w:szCs w:val="24"/>
              </w:rPr>
            </w:pPr>
          </w:p>
          <w:p w14:paraId="51F30BE6" w14:textId="3CD17E3D" w:rsidR="00CC0684" w:rsidRPr="00CC0684" w:rsidRDefault="00CC0684" w:rsidP="00CC0684">
            <w:pPr>
              <w:jc w:val="center"/>
              <w:rPr>
                <w:rFonts w:cstheme="minorHAnsi"/>
                <w:sz w:val="24"/>
                <w:szCs w:val="24"/>
              </w:rPr>
            </w:pPr>
            <w:r w:rsidRPr="00CC0684">
              <w:rPr>
                <w:rFonts w:cstheme="minorHAnsi"/>
                <w:b/>
                <w:bCs/>
                <w:color w:val="FF0000"/>
                <w:sz w:val="24"/>
                <w:szCs w:val="24"/>
              </w:rPr>
              <w:t>MOTIVAZIONI</w:t>
            </w:r>
          </w:p>
        </w:tc>
      </w:tr>
      <w:tr w:rsidR="00CC0684" w:rsidRPr="00CC0684" w14:paraId="27B62288" w14:textId="741C6705" w:rsidTr="00CC0684">
        <w:tc>
          <w:tcPr>
            <w:tcW w:w="7138" w:type="dxa"/>
          </w:tcPr>
          <w:p w14:paraId="4C9D27D7" w14:textId="77777777" w:rsidR="00CC0684" w:rsidRPr="00CC0684" w:rsidRDefault="00CC0684" w:rsidP="00CC0684">
            <w:pPr>
              <w:jc w:val="both"/>
              <w:rPr>
                <w:rFonts w:cstheme="minorHAnsi"/>
                <w:sz w:val="24"/>
                <w:szCs w:val="24"/>
              </w:rPr>
            </w:pPr>
            <w:r w:rsidRPr="00CC0684">
              <w:rPr>
                <w:rFonts w:cstheme="minorHAnsi"/>
                <w:sz w:val="24"/>
                <w:szCs w:val="24"/>
              </w:rPr>
              <w:t xml:space="preserve">Le sale destinate a celebrare i riti di commiato, eventualmente differenziate per capienza e dotazioni, sono dotate di regolare </w:t>
            </w:r>
            <w:proofErr w:type="spellStart"/>
            <w:r w:rsidRPr="00CC0684">
              <w:rPr>
                <w:rFonts w:cstheme="minorHAnsi"/>
                <w:sz w:val="24"/>
                <w:szCs w:val="24"/>
              </w:rPr>
              <w:t>aeroilluminazione</w:t>
            </w:r>
            <w:proofErr w:type="spellEnd"/>
            <w:r w:rsidRPr="00CC0684">
              <w:rPr>
                <w:rFonts w:cstheme="minorHAnsi"/>
                <w:sz w:val="24"/>
                <w:szCs w:val="24"/>
              </w:rPr>
              <w:t xml:space="preserve"> naturale o artificiale ed hanno dimensioni, configurazione, arredi, finiture e servizi adeguati ad offrire condizioni di decoro per l’accoglienza dei partecipanti ai riti. Possiedono inoltre superficie minima non inferiore a 50 mq, con lato minimo di 5 m, ed altezza netta non inferiore a 2,70 m. Annesso a ciascuna sala è presente almeno un locale o spazio per l’attesa dei dolenti.</w:t>
            </w:r>
          </w:p>
          <w:p w14:paraId="440E3EBE" w14:textId="77777777" w:rsidR="00CC0684" w:rsidRPr="00CC0684" w:rsidRDefault="00CC0684" w:rsidP="00CC0684">
            <w:pPr>
              <w:jc w:val="both"/>
              <w:rPr>
                <w:rFonts w:cstheme="minorHAnsi"/>
                <w:sz w:val="24"/>
                <w:szCs w:val="24"/>
              </w:rPr>
            </w:pPr>
            <w:r w:rsidRPr="00CC0684">
              <w:rPr>
                <w:rFonts w:cstheme="minorHAnsi"/>
                <w:sz w:val="24"/>
                <w:szCs w:val="24"/>
              </w:rPr>
              <w:t xml:space="preserve">Le pareti che separano le sale destinate ai riti di commiato dai restanti locali possiedono valori dell’indice del potere fonoisolante apparente </w:t>
            </w:r>
            <w:proofErr w:type="spellStart"/>
            <w:r w:rsidRPr="00CC0684">
              <w:rPr>
                <w:rFonts w:cstheme="minorHAnsi"/>
                <w:sz w:val="24"/>
                <w:szCs w:val="24"/>
              </w:rPr>
              <w:t>Rw</w:t>
            </w:r>
            <w:proofErr w:type="spellEnd"/>
            <w:r w:rsidRPr="00CC0684">
              <w:rPr>
                <w:rFonts w:cstheme="minorHAnsi"/>
                <w:sz w:val="24"/>
                <w:szCs w:val="24"/>
              </w:rPr>
              <w:t>, così come definito nel dpcm 5 dicembre 1997, almeno di 55 dB(A).</w:t>
            </w:r>
          </w:p>
          <w:p w14:paraId="5128FE42" w14:textId="7139F289" w:rsidR="00CC0684" w:rsidRPr="00CC0684" w:rsidRDefault="00CC0684" w:rsidP="00CC0684">
            <w:pPr>
              <w:jc w:val="both"/>
              <w:rPr>
                <w:rFonts w:cstheme="minorHAnsi"/>
                <w:sz w:val="24"/>
                <w:szCs w:val="24"/>
              </w:rPr>
            </w:pPr>
            <w:r w:rsidRPr="00CC0684">
              <w:rPr>
                <w:rFonts w:cstheme="minorHAnsi"/>
                <w:sz w:val="24"/>
                <w:szCs w:val="24"/>
              </w:rPr>
              <w:t>I percorsi dei feretri all’interno della casa funeraria sono distinti dai percorsi dei dolenti, senza alcuna possibilità di interferenza.</w:t>
            </w:r>
          </w:p>
          <w:p w14:paraId="50D07EFE" w14:textId="571A6C80" w:rsidR="00CC0684" w:rsidRPr="00CC0684" w:rsidRDefault="00CC0684" w:rsidP="00CC0684">
            <w:pPr>
              <w:jc w:val="both"/>
              <w:rPr>
                <w:rFonts w:cstheme="minorHAnsi"/>
                <w:sz w:val="24"/>
                <w:szCs w:val="24"/>
              </w:rPr>
            </w:pPr>
            <w:r w:rsidRPr="00CC0684">
              <w:rPr>
                <w:rFonts w:cstheme="minorHAnsi"/>
                <w:sz w:val="24"/>
                <w:szCs w:val="24"/>
              </w:rPr>
              <w:t xml:space="preserve">La casa funeraria è dotata di uno o più locali ufficio aventi superficie minima di 12 mq, da utilizzare per il disbrigo delle attività amministrative e per i colloqui con i dolenti. Nei pressi dei locali ufficio è presente idoneo spazio o locale destinato all’attesa dei dolenti, avente superficie di almeno 10 mq e regolarmente </w:t>
            </w:r>
            <w:proofErr w:type="spellStart"/>
            <w:r w:rsidRPr="00CC0684">
              <w:rPr>
                <w:rFonts w:cstheme="minorHAnsi"/>
                <w:sz w:val="24"/>
                <w:szCs w:val="24"/>
              </w:rPr>
              <w:t>aeroilluminato</w:t>
            </w:r>
            <w:proofErr w:type="spellEnd"/>
            <w:r w:rsidRPr="00CC0684">
              <w:rPr>
                <w:rFonts w:cstheme="minorHAnsi"/>
                <w:sz w:val="24"/>
                <w:szCs w:val="24"/>
              </w:rPr>
              <w:t>.</w:t>
            </w:r>
          </w:p>
          <w:p w14:paraId="69A4C8B0" w14:textId="77777777" w:rsidR="00CC0684" w:rsidRPr="00CC0684" w:rsidRDefault="00CC0684" w:rsidP="00CC0684">
            <w:pPr>
              <w:jc w:val="both"/>
              <w:rPr>
                <w:rFonts w:cstheme="minorHAnsi"/>
                <w:sz w:val="24"/>
                <w:szCs w:val="24"/>
              </w:rPr>
            </w:pPr>
            <w:r w:rsidRPr="00CC0684">
              <w:rPr>
                <w:rFonts w:cstheme="minorHAnsi"/>
                <w:sz w:val="24"/>
                <w:szCs w:val="24"/>
              </w:rPr>
              <w:t>Nelle aree a cui hanno accesso i dolenti sono presenti almeno due servizi igienici, uno dei quali attrezzato per le persone disabili.</w:t>
            </w:r>
          </w:p>
          <w:p w14:paraId="1F02E8C9" w14:textId="2BC158B9" w:rsidR="00CC0684" w:rsidRPr="00CC0684" w:rsidRDefault="00CC0684" w:rsidP="00CC0684">
            <w:pPr>
              <w:jc w:val="both"/>
              <w:rPr>
                <w:rFonts w:cstheme="minorHAnsi"/>
                <w:sz w:val="24"/>
                <w:szCs w:val="24"/>
              </w:rPr>
            </w:pPr>
            <w:r w:rsidRPr="00CC0684">
              <w:rPr>
                <w:rFonts w:cstheme="minorHAnsi"/>
                <w:sz w:val="24"/>
                <w:szCs w:val="24"/>
              </w:rPr>
              <w:t xml:space="preserve">Il personale addetto usufruisce di servizi igienici ad uso esclusivo, nonché di idoneo locale spogliatoio adeguatamente attrezzato, destinato alla preparazione del medesimo. </w:t>
            </w:r>
          </w:p>
          <w:p w14:paraId="4DA916C0" w14:textId="77777777" w:rsidR="00CC0684" w:rsidRPr="00CC0684" w:rsidRDefault="00CC0684" w:rsidP="00CC0684">
            <w:pPr>
              <w:jc w:val="both"/>
              <w:rPr>
                <w:rFonts w:cstheme="minorHAnsi"/>
                <w:sz w:val="24"/>
                <w:szCs w:val="24"/>
              </w:rPr>
            </w:pPr>
            <w:r w:rsidRPr="00CC0684">
              <w:rPr>
                <w:rFonts w:cstheme="minorHAnsi"/>
                <w:sz w:val="24"/>
                <w:szCs w:val="24"/>
              </w:rPr>
              <w:t xml:space="preserve">Nella cella frigorifera o nell’eventuale locale refrigerato la temperatura è compresa tra 1 e 5 °C. </w:t>
            </w:r>
          </w:p>
          <w:p w14:paraId="6ADA9246" w14:textId="77777777" w:rsidR="00CC0684" w:rsidRPr="00CC0684" w:rsidRDefault="00CC0684" w:rsidP="00CC0684">
            <w:pPr>
              <w:jc w:val="both"/>
              <w:rPr>
                <w:rFonts w:cstheme="minorHAnsi"/>
                <w:sz w:val="24"/>
                <w:szCs w:val="24"/>
              </w:rPr>
            </w:pPr>
            <w:r w:rsidRPr="00CC0684">
              <w:rPr>
                <w:rFonts w:cstheme="minorHAnsi"/>
                <w:sz w:val="24"/>
                <w:szCs w:val="24"/>
              </w:rPr>
              <w:lastRenderedPageBreak/>
              <w:t xml:space="preserve">La continuità dell’alimentazione elettrica della cella frigorifera o nel locale refrigerato è assicurata da un gruppo di continuità di adeguata capacità o mediante altro impianto con caratteristiche equivalenti. </w:t>
            </w:r>
          </w:p>
          <w:p w14:paraId="1CF34E05" w14:textId="33756C1A" w:rsidR="00CC0684" w:rsidRPr="00CC0684" w:rsidRDefault="00CC0684" w:rsidP="00CC0684">
            <w:pPr>
              <w:jc w:val="both"/>
              <w:rPr>
                <w:rFonts w:cstheme="minorHAnsi"/>
                <w:sz w:val="24"/>
                <w:szCs w:val="24"/>
              </w:rPr>
            </w:pPr>
            <w:r w:rsidRPr="00CC0684">
              <w:rPr>
                <w:rFonts w:cstheme="minorHAnsi"/>
                <w:sz w:val="24"/>
                <w:szCs w:val="24"/>
              </w:rPr>
              <w:t>La capienza massima delle celle frigorifere o dell’eventuale locale refrigerato è pari al numero di sale a disposizione per l’osservazione delle salme e per la celebrazione dei riti di commiato. Le dimensioni del locale refrigerato sono tali da consentire la movimentazione meccanizzata dei feretri.</w:t>
            </w:r>
          </w:p>
          <w:p w14:paraId="3D04D8CE" w14:textId="77777777" w:rsidR="00CC0684" w:rsidRPr="00CC0684" w:rsidRDefault="00CC0684" w:rsidP="00CC0684">
            <w:pPr>
              <w:jc w:val="both"/>
              <w:rPr>
                <w:rFonts w:cstheme="minorHAnsi"/>
                <w:sz w:val="24"/>
                <w:szCs w:val="24"/>
              </w:rPr>
            </w:pPr>
            <w:r w:rsidRPr="00CC0684">
              <w:rPr>
                <w:rFonts w:cstheme="minorHAnsi"/>
                <w:sz w:val="24"/>
                <w:szCs w:val="24"/>
              </w:rPr>
              <w:t>Nel locale per la preparazione delle salme sono collocati un tavolo in materiale durevole, impermeabile, facilmente lavabile e disinfettabile ed un lavandino con leva clinica.</w:t>
            </w:r>
          </w:p>
          <w:p w14:paraId="7DFE1925" w14:textId="77777777" w:rsidR="00CC0684" w:rsidRPr="00CC0684" w:rsidRDefault="00CC0684" w:rsidP="00CC0684">
            <w:pPr>
              <w:jc w:val="both"/>
              <w:rPr>
                <w:rFonts w:cstheme="minorHAnsi"/>
                <w:sz w:val="24"/>
                <w:szCs w:val="24"/>
              </w:rPr>
            </w:pPr>
            <w:r w:rsidRPr="00CC0684">
              <w:rPr>
                <w:rFonts w:cstheme="minorHAnsi"/>
                <w:sz w:val="24"/>
                <w:szCs w:val="24"/>
              </w:rPr>
              <w:t>In tutti i locali in cui è prevista la permanenza di persone sono garantiti regolari rapporti aeroilluminanti naturali o idonee condizioni microclimatiche mediante impianti tecnologici aventi caratteristiche previste dalla normativa vigente nonché dalle norme tecniche con riferimento alla destinazione d’uso commerciale. Gli eventuali impianti di condizionamento al servizio dei locali di preparazione ed osservazione delle salme non devono prevedere il ricircolo dell’aria.</w:t>
            </w:r>
          </w:p>
          <w:p w14:paraId="18179721" w14:textId="77777777" w:rsidR="00CC0684" w:rsidRPr="00CC0684" w:rsidRDefault="00CC0684" w:rsidP="00CC0684">
            <w:pPr>
              <w:jc w:val="both"/>
              <w:rPr>
                <w:rFonts w:cstheme="minorHAnsi"/>
                <w:sz w:val="24"/>
                <w:szCs w:val="24"/>
              </w:rPr>
            </w:pPr>
            <w:r w:rsidRPr="00CC0684">
              <w:rPr>
                <w:rFonts w:cstheme="minorHAnsi"/>
                <w:sz w:val="24"/>
                <w:szCs w:val="24"/>
              </w:rPr>
              <w:t xml:space="preserve">Tutti i locali sono muniti di idoneo impianto di illuminazione d’emergenza. </w:t>
            </w:r>
          </w:p>
          <w:p w14:paraId="5C0D9C09" w14:textId="77777777" w:rsidR="00CC0684" w:rsidRPr="00CC0684" w:rsidRDefault="00CC0684" w:rsidP="00CC0684">
            <w:pPr>
              <w:jc w:val="both"/>
              <w:rPr>
                <w:rFonts w:cstheme="minorHAnsi"/>
                <w:sz w:val="24"/>
                <w:szCs w:val="24"/>
              </w:rPr>
            </w:pPr>
            <w:r w:rsidRPr="00CC0684">
              <w:rPr>
                <w:rFonts w:cstheme="minorHAnsi"/>
                <w:sz w:val="24"/>
                <w:szCs w:val="24"/>
              </w:rPr>
              <w:t xml:space="preserve">In tutte le aree accessibili ai visitatori è garantito il requisito di </w:t>
            </w:r>
            <w:proofErr w:type="spellStart"/>
            <w:r w:rsidRPr="00CC0684">
              <w:rPr>
                <w:rFonts w:cstheme="minorHAnsi"/>
                <w:sz w:val="24"/>
                <w:szCs w:val="24"/>
              </w:rPr>
              <w:t>visitabilità</w:t>
            </w:r>
            <w:proofErr w:type="spellEnd"/>
            <w:r w:rsidRPr="00CC0684">
              <w:rPr>
                <w:rFonts w:cstheme="minorHAnsi"/>
                <w:sz w:val="24"/>
                <w:szCs w:val="24"/>
              </w:rPr>
              <w:t xml:space="preserve"> per le persone con ridotta capacità motoria. </w:t>
            </w:r>
          </w:p>
          <w:p w14:paraId="21052543" w14:textId="77777777" w:rsidR="00CC0684" w:rsidRDefault="00CC0684" w:rsidP="00CC0684">
            <w:pPr>
              <w:jc w:val="both"/>
              <w:rPr>
                <w:rFonts w:cstheme="minorHAnsi"/>
                <w:sz w:val="24"/>
                <w:szCs w:val="24"/>
              </w:rPr>
            </w:pPr>
            <w:r w:rsidRPr="00CC0684">
              <w:rPr>
                <w:rFonts w:cstheme="minorHAnsi"/>
                <w:sz w:val="24"/>
                <w:szCs w:val="24"/>
              </w:rPr>
              <w:t>Per quanto non specificato si rimanda ai requisiti disciplinati dalla normativa statale e regionale.</w:t>
            </w:r>
          </w:p>
          <w:p w14:paraId="61DB3CB2" w14:textId="212EF1F6" w:rsidR="00CC0684" w:rsidRPr="00CC0684" w:rsidRDefault="00CC0684" w:rsidP="00CC0684">
            <w:pPr>
              <w:jc w:val="both"/>
              <w:rPr>
                <w:rFonts w:cstheme="minorHAnsi"/>
                <w:sz w:val="24"/>
                <w:szCs w:val="24"/>
              </w:rPr>
            </w:pPr>
          </w:p>
        </w:tc>
        <w:tc>
          <w:tcPr>
            <w:tcW w:w="3914" w:type="dxa"/>
          </w:tcPr>
          <w:p w14:paraId="32B46B9B" w14:textId="77777777" w:rsidR="00CC0684" w:rsidRPr="00CC0684" w:rsidRDefault="00CC0684" w:rsidP="00CC0684">
            <w:pPr>
              <w:rPr>
                <w:rFonts w:cstheme="minorHAnsi"/>
                <w:sz w:val="24"/>
                <w:szCs w:val="24"/>
              </w:rPr>
            </w:pPr>
          </w:p>
        </w:tc>
        <w:tc>
          <w:tcPr>
            <w:tcW w:w="3402" w:type="dxa"/>
          </w:tcPr>
          <w:p w14:paraId="00A91D50" w14:textId="77777777" w:rsidR="00CC0684" w:rsidRPr="00CC0684" w:rsidRDefault="00CC0684" w:rsidP="00CC0684">
            <w:pPr>
              <w:rPr>
                <w:rFonts w:cstheme="minorHAnsi"/>
                <w:sz w:val="24"/>
                <w:szCs w:val="24"/>
              </w:rPr>
            </w:pPr>
          </w:p>
        </w:tc>
      </w:tr>
      <w:tr w:rsidR="00CC0684" w:rsidRPr="00CC0684" w14:paraId="1312C8EE" w14:textId="72D62827" w:rsidTr="00CC0684">
        <w:tc>
          <w:tcPr>
            <w:tcW w:w="7138" w:type="dxa"/>
          </w:tcPr>
          <w:p w14:paraId="7CD1F334" w14:textId="77777777" w:rsidR="00CC0684" w:rsidRPr="00CC0684" w:rsidRDefault="00CC0684" w:rsidP="00CC0684">
            <w:pPr>
              <w:jc w:val="both"/>
              <w:rPr>
                <w:rFonts w:cstheme="minorHAnsi"/>
                <w:b/>
                <w:bCs/>
                <w:sz w:val="24"/>
                <w:szCs w:val="24"/>
              </w:rPr>
            </w:pPr>
            <w:r w:rsidRPr="00CC0684">
              <w:rPr>
                <w:rFonts w:cstheme="minorHAnsi"/>
                <w:b/>
                <w:bCs/>
                <w:sz w:val="24"/>
                <w:szCs w:val="24"/>
              </w:rPr>
              <w:t>Allegato II</w:t>
            </w:r>
          </w:p>
          <w:p w14:paraId="5BA45A96" w14:textId="1D6C0EB9" w:rsidR="00CC0684" w:rsidRPr="00CC0684" w:rsidRDefault="00CC0684" w:rsidP="00CC0684">
            <w:pPr>
              <w:jc w:val="both"/>
              <w:rPr>
                <w:rFonts w:cstheme="minorHAnsi"/>
                <w:b/>
                <w:bCs/>
                <w:sz w:val="24"/>
                <w:szCs w:val="24"/>
              </w:rPr>
            </w:pPr>
            <w:r w:rsidRPr="00CC0684">
              <w:rPr>
                <w:rFonts w:cstheme="minorHAnsi"/>
                <w:b/>
                <w:bCs/>
                <w:sz w:val="24"/>
                <w:szCs w:val="24"/>
              </w:rPr>
              <w:t>Allegati tecnici per la predisposizione dei piani cimiteriali e dei progetti di costruzione di nuovi cimiteri, di ampliamento o variante di quelli esistenti</w:t>
            </w:r>
          </w:p>
        </w:tc>
        <w:tc>
          <w:tcPr>
            <w:tcW w:w="3914" w:type="dxa"/>
          </w:tcPr>
          <w:p w14:paraId="4B340A3A" w14:textId="77777777" w:rsidR="00CC0684" w:rsidRPr="00CC0684" w:rsidRDefault="00CC0684" w:rsidP="00CC0684">
            <w:pPr>
              <w:rPr>
                <w:rFonts w:cstheme="minorHAnsi"/>
                <w:sz w:val="24"/>
                <w:szCs w:val="24"/>
              </w:rPr>
            </w:pPr>
          </w:p>
        </w:tc>
        <w:tc>
          <w:tcPr>
            <w:tcW w:w="3402" w:type="dxa"/>
          </w:tcPr>
          <w:p w14:paraId="1CCF52D0" w14:textId="77777777" w:rsidR="00CC0684" w:rsidRPr="00CC0684" w:rsidRDefault="00CC0684" w:rsidP="00CC0684">
            <w:pPr>
              <w:rPr>
                <w:rFonts w:cstheme="minorHAnsi"/>
                <w:sz w:val="24"/>
                <w:szCs w:val="24"/>
              </w:rPr>
            </w:pPr>
          </w:p>
        </w:tc>
      </w:tr>
      <w:tr w:rsidR="00CC0684" w:rsidRPr="00CC0684" w14:paraId="61430BEB" w14:textId="58A8B121" w:rsidTr="00CC0684">
        <w:tc>
          <w:tcPr>
            <w:tcW w:w="7138" w:type="dxa"/>
          </w:tcPr>
          <w:p w14:paraId="1DF0C76B" w14:textId="77777777" w:rsidR="00CC0684" w:rsidRPr="00CC0684" w:rsidRDefault="00CC0684" w:rsidP="00CC0684">
            <w:pPr>
              <w:jc w:val="both"/>
              <w:rPr>
                <w:rFonts w:cstheme="minorHAnsi"/>
                <w:sz w:val="24"/>
                <w:szCs w:val="24"/>
              </w:rPr>
            </w:pPr>
            <w:r w:rsidRPr="00CC0684">
              <w:rPr>
                <w:rFonts w:cstheme="minorHAnsi"/>
                <w:sz w:val="24"/>
                <w:szCs w:val="24"/>
              </w:rPr>
              <w:t>I progetti di costruzione di nuovi cimiteri, di ampliamento o variante di quelli esistenti devono essere corredati:</w:t>
            </w:r>
          </w:p>
          <w:p w14:paraId="391F0E04" w14:textId="77777777" w:rsidR="00CC0684" w:rsidRPr="00CC0684" w:rsidRDefault="00CC0684" w:rsidP="00CC0684">
            <w:pPr>
              <w:jc w:val="both"/>
              <w:rPr>
                <w:rFonts w:cstheme="minorHAnsi"/>
                <w:sz w:val="24"/>
                <w:szCs w:val="24"/>
              </w:rPr>
            </w:pPr>
            <w:r w:rsidRPr="00CC0684">
              <w:rPr>
                <w:rFonts w:cstheme="minorHAnsi"/>
                <w:sz w:val="24"/>
                <w:szCs w:val="24"/>
              </w:rPr>
              <w:lastRenderedPageBreak/>
              <w:t>a) della relazione tecnico-sanitaria di cui all’articolo 56 del dpr 285/1990;</w:t>
            </w:r>
          </w:p>
          <w:p w14:paraId="7769877E" w14:textId="77777777" w:rsidR="00CC0684" w:rsidRPr="00CC0684" w:rsidRDefault="00CC0684" w:rsidP="00CC0684">
            <w:pPr>
              <w:jc w:val="both"/>
              <w:rPr>
                <w:rFonts w:cstheme="minorHAnsi"/>
                <w:sz w:val="24"/>
                <w:szCs w:val="24"/>
              </w:rPr>
            </w:pPr>
            <w:r w:rsidRPr="00CC0684">
              <w:rPr>
                <w:rFonts w:cstheme="minorHAnsi"/>
                <w:sz w:val="24"/>
                <w:szCs w:val="24"/>
              </w:rPr>
              <w:t>b) di una relazione geologica-geotecnica a norma del decreto del Ministero dei lavori pubblici 11 marzo 1988 (Norme tecniche riguardanti le indagini sulle rocce, la stabilità dei pendii naturali e delle scarpate, i criteri generali e le prescrizioni per l'esecuzione ed il collaudo delle opere di sostegno delle terre e delle opere di fondazione), redatta da idoneo professionista abilitato, finalizzata alla valutazione di:</w:t>
            </w:r>
          </w:p>
          <w:p w14:paraId="267FD706" w14:textId="77777777" w:rsidR="00CC0684" w:rsidRPr="00CC0684" w:rsidRDefault="00CC0684" w:rsidP="00CC0684">
            <w:pPr>
              <w:jc w:val="both"/>
              <w:rPr>
                <w:rFonts w:cstheme="minorHAnsi"/>
                <w:sz w:val="24"/>
                <w:szCs w:val="24"/>
              </w:rPr>
            </w:pPr>
            <w:r w:rsidRPr="00CC0684">
              <w:rPr>
                <w:rFonts w:cstheme="minorHAnsi"/>
                <w:sz w:val="24"/>
                <w:szCs w:val="24"/>
              </w:rPr>
              <w:t>1. caratteristiche geologiche e geotecniche dei terreni interessati dalle opere o dalle inumazioni (natura e tipologia dei terreni, granulometria, tessitura, capacità portante per quanto attiene la realizzazione di opere e manufatti fuori terra, stabilità dei versanti);</w:t>
            </w:r>
          </w:p>
          <w:p w14:paraId="1168CA8A" w14:textId="77777777" w:rsidR="00CC0684" w:rsidRPr="00CC0684" w:rsidRDefault="00CC0684" w:rsidP="00CC0684">
            <w:pPr>
              <w:jc w:val="both"/>
              <w:rPr>
                <w:rFonts w:cstheme="minorHAnsi"/>
                <w:sz w:val="24"/>
                <w:szCs w:val="24"/>
              </w:rPr>
            </w:pPr>
            <w:r w:rsidRPr="00CC0684">
              <w:rPr>
                <w:rFonts w:cstheme="minorHAnsi"/>
                <w:sz w:val="24"/>
                <w:szCs w:val="24"/>
              </w:rPr>
              <w:t>2. caratteristiche idrogeologiche dei terreni e delle aree (permeabilità, porosità, strutture idrogeologiche, soggiacenza della falda e livello della zona di assorbimento capillare dal piano campagna, direzione della stessa e sue oscillazioni) anche al fine di verificare la compatibilità delle opere previste con quanto stabilito dalla parte terza del d.lgs. 152/2006 in materia di tutela delle acque;</w:t>
            </w:r>
          </w:p>
          <w:p w14:paraId="7C2EBCF0" w14:textId="77777777" w:rsidR="00CC0684" w:rsidRPr="00CC0684" w:rsidRDefault="00CC0684" w:rsidP="00CC0684">
            <w:pPr>
              <w:jc w:val="both"/>
              <w:rPr>
                <w:rFonts w:cstheme="minorHAnsi"/>
                <w:sz w:val="24"/>
                <w:szCs w:val="24"/>
              </w:rPr>
            </w:pPr>
            <w:r w:rsidRPr="00CC0684">
              <w:rPr>
                <w:rFonts w:cstheme="minorHAnsi"/>
                <w:sz w:val="24"/>
                <w:szCs w:val="24"/>
              </w:rPr>
              <w:t>c) dei seguenti elaborati grafici:</w:t>
            </w:r>
          </w:p>
          <w:p w14:paraId="281334DB" w14:textId="77777777" w:rsidR="00CC0684" w:rsidRPr="00CC0684" w:rsidRDefault="00CC0684" w:rsidP="00CC0684">
            <w:pPr>
              <w:jc w:val="both"/>
              <w:rPr>
                <w:rFonts w:cstheme="minorHAnsi"/>
                <w:sz w:val="24"/>
                <w:szCs w:val="24"/>
              </w:rPr>
            </w:pPr>
            <w:r w:rsidRPr="00CC0684">
              <w:rPr>
                <w:rFonts w:cstheme="minorHAnsi"/>
                <w:sz w:val="24"/>
                <w:szCs w:val="24"/>
              </w:rPr>
              <w:t>1. planimetria del territorio comunale in scala adeguata riportante l’individuazione delle strutture cimiteriali e delle relative aree di rispetto e delle vie di comunicazione;</w:t>
            </w:r>
          </w:p>
          <w:p w14:paraId="03DF7E2B" w14:textId="77777777" w:rsidR="00CC0684" w:rsidRPr="00CC0684" w:rsidRDefault="00CC0684" w:rsidP="00CC0684">
            <w:pPr>
              <w:jc w:val="both"/>
              <w:rPr>
                <w:rFonts w:cstheme="minorHAnsi"/>
                <w:sz w:val="24"/>
                <w:szCs w:val="24"/>
              </w:rPr>
            </w:pPr>
            <w:r w:rsidRPr="00CC0684">
              <w:rPr>
                <w:rFonts w:cstheme="minorHAnsi"/>
                <w:sz w:val="24"/>
                <w:szCs w:val="24"/>
              </w:rPr>
              <w:t>2. tavola di inquadramento di bacino di riferimento con evidenziati i cimiteri;</w:t>
            </w:r>
          </w:p>
          <w:p w14:paraId="2FF7EB79" w14:textId="77777777" w:rsidR="00CC0684" w:rsidRPr="00CC0684" w:rsidRDefault="00CC0684" w:rsidP="00CC0684">
            <w:pPr>
              <w:jc w:val="both"/>
              <w:rPr>
                <w:rFonts w:cstheme="minorHAnsi"/>
                <w:sz w:val="24"/>
                <w:szCs w:val="24"/>
              </w:rPr>
            </w:pPr>
            <w:r w:rsidRPr="00CC0684">
              <w:rPr>
                <w:rFonts w:cstheme="minorHAnsi"/>
                <w:sz w:val="24"/>
                <w:szCs w:val="24"/>
              </w:rPr>
              <w:t>3. planimetria almeno in scala 1:500, riportante lo stato di fatto di ogni cimitero e delle zone circostanti con la individuazione delle costruzioni presenti nelle aree di rispetto cimiteriale, delle vie di accesso, delle zone di parcheggio sia esterne che interne esistenti, delle sepolture esistenti, distinte per tipologia, dei servizi interni esistenti e delle costruzioni accessorie;</w:t>
            </w:r>
          </w:p>
          <w:p w14:paraId="55114F1B" w14:textId="77777777" w:rsidR="00CC0684" w:rsidRPr="00CC0684" w:rsidRDefault="00CC0684" w:rsidP="00CC0684">
            <w:pPr>
              <w:jc w:val="both"/>
              <w:rPr>
                <w:rFonts w:cstheme="minorHAnsi"/>
                <w:sz w:val="24"/>
                <w:szCs w:val="24"/>
              </w:rPr>
            </w:pPr>
            <w:r w:rsidRPr="00CC0684">
              <w:rPr>
                <w:rFonts w:cstheme="minorHAnsi"/>
                <w:sz w:val="24"/>
                <w:szCs w:val="24"/>
              </w:rPr>
              <w:t>4. tavola di zonizzazione per ogni cimitero almeno in scala 1:500;</w:t>
            </w:r>
          </w:p>
          <w:p w14:paraId="1414A9F6" w14:textId="77777777" w:rsidR="00CC0684" w:rsidRPr="00CC0684" w:rsidRDefault="00CC0684" w:rsidP="00CC0684">
            <w:pPr>
              <w:jc w:val="both"/>
              <w:rPr>
                <w:rFonts w:cstheme="minorHAnsi"/>
                <w:sz w:val="24"/>
                <w:szCs w:val="24"/>
              </w:rPr>
            </w:pPr>
            <w:r w:rsidRPr="00CC0684">
              <w:rPr>
                <w:rFonts w:cstheme="minorHAnsi"/>
                <w:sz w:val="24"/>
                <w:szCs w:val="24"/>
              </w:rPr>
              <w:lastRenderedPageBreak/>
              <w:t>5. planimetria di ogni cimitero con la rappresentazione di dettaglio (in scala 1:100 o 1:200) dello stato di occupazione di ciascuna sepoltura ipogea plurima esistente, delle sepolture da realizzare distinte per tipologia, delle aree da concedere, delle costruzioni di servizio esistenti, delle zone di parcheggio sia esterne che interne di progetto, degli spazi e viali destinati al traffico interno, del deposito mortuario, delle eventuali costruzioni accessorie previste, nonché degli impianti tecnici, dei sistemi di sorveglianza e delle eventuali modifiche alla zona di rispetto;</w:t>
            </w:r>
          </w:p>
          <w:p w14:paraId="77C8EC19" w14:textId="77777777" w:rsidR="00CC0684" w:rsidRPr="00CC0684" w:rsidRDefault="00CC0684" w:rsidP="00CC0684">
            <w:pPr>
              <w:jc w:val="both"/>
              <w:rPr>
                <w:rFonts w:cstheme="minorHAnsi"/>
                <w:sz w:val="24"/>
                <w:szCs w:val="24"/>
              </w:rPr>
            </w:pPr>
            <w:r w:rsidRPr="00CC0684">
              <w:rPr>
                <w:rFonts w:cstheme="minorHAnsi"/>
                <w:sz w:val="24"/>
                <w:szCs w:val="24"/>
              </w:rPr>
              <w:t>6. planimetrie in scala 1:100 o 1:200 riportanti le opere oggetto di variante rispetto ai piani cimiteriali approvati corredate di relazione di raffronto della disponibilità di sepolture suddivisa per ciascuna tipologia di manufatti.</w:t>
            </w:r>
          </w:p>
          <w:p w14:paraId="721681F3" w14:textId="77777777" w:rsidR="00CC0684" w:rsidRPr="00CC0684" w:rsidRDefault="00CC0684" w:rsidP="00CC0684">
            <w:pPr>
              <w:jc w:val="both"/>
              <w:rPr>
                <w:rFonts w:cstheme="minorHAnsi"/>
                <w:sz w:val="24"/>
                <w:szCs w:val="24"/>
              </w:rPr>
            </w:pPr>
            <w:r w:rsidRPr="00CC0684">
              <w:rPr>
                <w:rFonts w:cstheme="minorHAnsi"/>
                <w:sz w:val="24"/>
                <w:szCs w:val="24"/>
              </w:rPr>
              <w:t>I piani cimiteriali devono essere corredati della documentazione di cui alle lettere a) e c) del punto precedente, nonché della normativa tecnica di attuazione.</w:t>
            </w:r>
          </w:p>
          <w:p w14:paraId="1721C074" w14:textId="77777777" w:rsidR="00CC0684" w:rsidRDefault="00CC0684" w:rsidP="00CC0684">
            <w:pPr>
              <w:jc w:val="both"/>
              <w:rPr>
                <w:rFonts w:cstheme="minorHAnsi"/>
                <w:sz w:val="24"/>
                <w:szCs w:val="24"/>
              </w:rPr>
            </w:pPr>
            <w:r w:rsidRPr="00CC0684">
              <w:rPr>
                <w:rFonts w:cstheme="minorHAnsi"/>
                <w:sz w:val="24"/>
                <w:szCs w:val="24"/>
              </w:rPr>
              <w:t>Nel caso in cui i piani cimiteriali riguardino cimiteri nel cui ambito siano collocati impianti tecnologici di bacino a servizio di altri comuni, quali, ad esempio, crematorio o inceneritore di rifiuti cimiteriali, deve essere presentata un’apposita tavola di inquadramento del bacino di riferimento con evidenziati i cimiteri e i presidi sanitari esistenti o in fase di progettazione.</w:t>
            </w:r>
          </w:p>
          <w:p w14:paraId="12E2A706" w14:textId="3AC0F272" w:rsidR="003C43A7" w:rsidRPr="00CC0684" w:rsidRDefault="003C43A7" w:rsidP="00CC0684">
            <w:pPr>
              <w:jc w:val="both"/>
              <w:rPr>
                <w:rFonts w:cstheme="minorHAnsi"/>
                <w:sz w:val="24"/>
                <w:szCs w:val="24"/>
              </w:rPr>
            </w:pPr>
          </w:p>
        </w:tc>
        <w:tc>
          <w:tcPr>
            <w:tcW w:w="3914" w:type="dxa"/>
          </w:tcPr>
          <w:p w14:paraId="1C2E4123" w14:textId="77777777" w:rsidR="00CC0684" w:rsidRPr="00CC0684" w:rsidRDefault="00CC0684" w:rsidP="00CC0684">
            <w:pPr>
              <w:rPr>
                <w:rFonts w:cstheme="minorHAnsi"/>
                <w:sz w:val="24"/>
                <w:szCs w:val="24"/>
              </w:rPr>
            </w:pPr>
          </w:p>
        </w:tc>
        <w:tc>
          <w:tcPr>
            <w:tcW w:w="3402" w:type="dxa"/>
          </w:tcPr>
          <w:p w14:paraId="5AA02856" w14:textId="77777777" w:rsidR="00CC0684" w:rsidRPr="00CC0684" w:rsidRDefault="00CC0684" w:rsidP="00CC0684">
            <w:pPr>
              <w:rPr>
                <w:rFonts w:cstheme="minorHAnsi"/>
                <w:sz w:val="24"/>
                <w:szCs w:val="24"/>
              </w:rPr>
            </w:pPr>
          </w:p>
        </w:tc>
      </w:tr>
      <w:tr w:rsidR="00CC0684" w:rsidRPr="00CC0684" w14:paraId="09E6C405" w14:textId="4D3853EB" w:rsidTr="00CC0684">
        <w:tc>
          <w:tcPr>
            <w:tcW w:w="7138" w:type="dxa"/>
          </w:tcPr>
          <w:p w14:paraId="3DE441AA" w14:textId="77777777" w:rsidR="00CC0684" w:rsidRPr="00CC0684" w:rsidRDefault="00CC0684" w:rsidP="00CC0684">
            <w:pPr>
              <w:jc w:val="both"/>
              <w:rPr>
                <w:rFonts w:cstheme="minorHAnsi"/>
                <w:b/>
                <w:bCs/>
                <w:sz w:val="24"/>
                <w:szCs w:val="24"/>
              </w:rPr>
            </w:pPr>
            <w:r w:rsidRPr="00CC0684">
              <w:rPr>
                <w:rFonts w:cstheme="minorHAnsi"/>
                <w:b/>
                <w:bCs/>
                <w:sz w:val="24"/>
                <w:szCs w:val="24"/>
              </w:rPr>
              <w:lastRenderedPageBreak/>
              <w:t>Allegato III</w:t>
            </w:r>
          </w:p>
          <w:p w14:paraId="7698F564" w14:textId="78B7EC79" w:rsidR="00CC0684" w:rsidRPr="00CC0684" w:rsidRDefault="00CC0684" w:rsidP="00CC0684">
            <w:pPr>
              <w:jc w:val="both"/>
              <w:rPr>
                <w:rFonts w:cstheme="minorHAnsi"/>
                <w:b/>
                <w:bCs/>
                <w:sz w:val="24"/>
                <w:szCs w:val="24"/>
              </w:rPr>
            </w:pPr>
            <w:r w:rsidRPr="00CC0684">
              <w:rPr>
                <w:rFonts w:cstheme="minorHAnsi"/>
                <w:b/>
                <w:bCs/>
                <w:sz w:val="24"/>
                <w:szCs w:val="24"/>
              </w:rPr>
              <w:t>Caratteristiche tecniche dei loculi</w:t>
            </w:r>
          </w:p>
        </w:tc>
        <w:tc>
          <w:tcPr>
            <w:tcW w:w="3914" w:type="dxa"/>
          </w:tcPr>
          <w:p w14:paraId="650AE7F3" w14:textId="77777777" w:rsidR="00CC0684" w:rsidRPr="00CC0684" w:rsidRDefault="00CC0684" w:rsidP="00CC0684">
            <w:pPr>
              <w:rPr>
                <w:rFonts w:cstheme="minorHAnsi"/>
                <w:sz w:val="24"/>
                <w:szCs w:val="24"/>
              </w:rPr>
            </w:pPr>
          </w:p>
        </w:tc>
        <w:tc>
          <w:tcPr>
            <w:tcW w:w="3402" w:type="dxa"/>
          </w:tcPr>
          <w:p w14:paraId="04F82EB3" w14:textId="77777777" w:rsidR="00CC0684" w:rsidRPr="00CC0684" w:rsidRDefault="00CC0684" w:rsidP="00CC0684">
            <w:pPr>
              <w:rPr>
                <w:rFonts w:cstheme="minorHAnsi"/>
                <w:sz w:val="24"/>
                <w:szCs w:val="24"/>
              </w:rPr>
            </w:pPr>
          </w:p>
        </w:tc>
      </w:tr>
      <w:tr w:rsidR="00CC0684" w:rsidRPr="00CC0684" w14:paraId="225EEC03" w14:textId="402431B7" w:rsidTr="00CC0684">
        <w:tc>
          <w:tcPr>
            <w:tcW w:w="7138" w:type="dxa"/>
          </w:tcPr>
          <w:p w14:paraId="6738C118" w14:textId="12FBF3E0" w:rsidR="00CC0684" w:rsidRPr="00CC0684" w:rsidRDefault="00CC0684" w:rsidP="00CC0684">
            <w:pPr>
              <w:jc w:val="both"/>
              <w:rPr>
                <w:rFonts w:cstheme="minorHAnsi"/>
                <w:b/>
                <w:bCs/>
                <w:sz w:val="24"/>
                <w:szCs w:val="24"/>
              </w:rPr>
            </w:pPr>
            <w:r w:rsidRPr="00CC0684">
              <w:rPr>
                <w:rFonts w:cstheme="minorHAnsi"/>
                <w:b/>
                <w:bCs/>
                <w:sz w:val="24"/>
                <w:szCs w:val="24"/>
              </w:rPr>
              <w:t>1. Caratteristiche tecniche generali dei loculi stagni e dei loculi aerati</w:t>
            </w:r>
          </w:p>
        </w:tc>
        <w:tc>
          <w:tcPr>
            <w:tcW w:w="3914" w:type="dxa"/>
          </w:tcPr>
          <w:p w14:paraId="0754AA63" w14:textId="77777777" w:rsidR="00CC0684" w:rsidRPr="00CC0684" w:rsidRDefault="00CC0684" w:rsidP="00CC0684">
            <w:pPr>
              <w:rPr>
                <w:rFonts w:cstheme="minorHAnsi"/>
                <w:sz w:val="24"/>
                <w:szCs w:val="24"/>
              </w:rPr>
            </w:pPr>
          </w:p>
        </w:tc>
        <w:tc>
          <w:tcPr>
            <w:tcW w:w="3402" w:type="dxa"/>
          </w:tcPr>
          <w:p w14:paraId="47940528" w14:textId="77777777" w:rsidR="00CC0684" w:rsidRPr="00CC0684" w:rsidRDefault="00CC0684" w:rsidP="00CC0684">
            <w:pPr>
              <w:rPr>
                <w:rFonts w:cstheme="minorHAnsi"/>
                <w:sz w:val="24"/>
                <w:szCs w:val="24"/>
              </w:rPr>
            </w:pPr>
          </w:p>
        </w:tc>
      </w:tr>
      <w:tr w:rsidR="00CC0684" w:rsidRPr="00CC0684" w14:paraId="4A6A47B2" w14:textId="1496BAE8" w:rsidTr="00CC0684">
        <w:tc>
          <w:tcPr>
            <w:tcW w:w="7138" w:type="dxa"/>
          </w:tcPr>
          <w:p w14:paraId="474A11F9" w14:textId="77777777" w:rsidR="00CC0684" w:rsidRPr="00CC0684" w:rsidRDefault="00CC0684" w:rsidP="00CC0684">
            <w:pPr>
              <w:jc w:val="both"/>
              <w:rPr>
                <w:rFonts w:cstheme="minorHAnsi"/>
                <w:sz w:val="24"/>
                <w:szCs w:val="24"/>
              </w:rPr>
            </w:pPr>
            <w:r w:rsidRPr="00CC0684">
              <w:rPr>
                <w:rFonts w:cstheme="minorHAnsi"/>
                <w:sz w:val="24"/>
                <w:szCs w:val="24"/>
              </w:rPr>
              <w:t>I loculi per la tumulazione di feretri devono avere misure di ingombro libero interno non inferiore a m. 2,25 di lunghezza, m. 0,75 di larghezza, m. 0,70 di altezza, al netto dello spessore corrispondente alla parete di chiusura.</w:t>
            </w:r>
          </w:p>
          <w:p w14:paraId="7FA0587E" w14:textId="77777777" w:rsidR="00CC0684" w:rsidRPr="00CC0684" w:rsidRDefault="00CC0684" w:rsidP="00CC0684">
            <w:pPr>
              <w:jc w:val="both"/>
              <w:rPr>
                <w:rFonts w:cstheme="minorHAnsi"/>
                <w:sz w:val="24"/>
                <w:szCs w:val="24"/>
              </w:rPr>
            </w:pPr>
            <w:r w:rsidRPr="00CC0684">
              <w:rPr>
                <w:rFonts w:cstheme="minorHAnsi"/>
                <w:sz w:val="24"/>
                <w:szCs w:val="24"/>
              </w:rPr>
              <w:t xml:space="preserve">Gli </w:t>
            </w:r>
            <w:proofErr w:type="spellStart"/>
            <w:r w:rsidRPr="00CC0684">
              <w:rPr>
                <w:rFonts w:cstheme="minorHAnsi"/>
                <w:sz w:val="24"/>
                <w:szCs w:val="24"/>
              </w:rPr>
              <w:t>ossarietti</w:t>
            </w:r>
            <w:proofErr w:type="spellEnd"/>
            <w:r w:rsidRPr="00CC0684">
              <w:rPr>
                <w:rFonts w:cstheme="minorHAnsi"/>
                <w:sz w:val="24"/>
                <w:szCs w:val="24"/>
              </w:rPr>
              <w:t xml:space="preserve"> individuali devono avere misure di ingombro libero interno non inferiore a cm. 80x40x40.</w:t>
            </w:r>
          </w:p>
          <w:p w14:paraId="4008F482" w14:textId="456FCE36" w:rsidR="00CC0684" w:rsidRPr="00CC0684" w:rsidRDefault="00CC0684" w:rsidP="00CC0684">
            <w:pPr>
              <w:jc w:val="both"/>
              <w:rPr>
                <w:rFonts w:cstheme="minorHAnsi"/>
                <w:sz w:val="24"/>
                <w:szCs w:val="24"/>
              </w:rPr>
            </w:pPr>
            <w:r w:rsidRPr="00CC0684">
              <w:rPr>
                <w:rFonts w:cstheme="minorHAnsi"/>
                <w:sz w:val="24"/>
                <w:szCs w:val="24"/>
              </w:rPr>
              <w:lastRenderedPageBreak/>
              <w:t>Le nicchie cinerarie individuali devono avere misure di ingombro libero interno non inferiore di cm. 0,40 × 0,40 × 0,40.</w:t>
            </w:r>
          </w:p>
        </w:tc>
        <w:tc>
          <w:tcPr>
            <w:tcW w:w="3914" w:type="dxa"/>
          </w:tcPr>
          <w:p w14:paraId="3298E79C" w14:textId="77777777" w:rsidR="00CC0684" w:rsidRPr="00CC0684" w:rsidRDefault="00CC0684" w:rsidP="00CC0684">
            <w:pPr>
              <w:rPr>
                <w:rFonts w:cstheme="minorHAnsi"/>
                <w:sz w:val="24"/>
                <w:szCs w:val="24"/>
              </w:rPr>
            </w:pPr>
          </w:p>
        </w:tc>
        <w:tc>
          <w:tcPr>
            <w:tcW w:w="3402" w:type="dxa"/>
          </w:tcPr>
          <w:p w14:paraId="758D14EB" w14:textId="77777777" w:rsidR="00CC0684" w:rsidRPr="00CC0684" w:rsidRDefault="00CC0684" w:rsidP="00CC0684">
            <w:pPr>
              <w:rPr>
                <w:rFonts w:cstheme="minorHAnsi"/>
                <w:sz w:val="24"/>
                <w:szCs w:val="24"/>
              </w:rPr>
            </w:pPr>
          </w:p>
        </w:tc>
      </w:tr>
      <w:tr w:rsidR="00CC0684" w:rsidRPr="00CC0684" w14:paraId="5CE291E9" w14:textId="406875E1" w:rsidTr="00CC0684">
        <w:tc>
          <w:tcPr>
            <w:tcW w:w="7138" w:type="dxa"/>
          </w:tcPr>
          <w:p w14:paraId="3D139F6F" w14:textId="3207BBC3" w:rsidR="00CC0684" w:rsidRPr="00CC0684" w:rsidRDefault="00CC0684" w:rsidP="00CC0684">
            <w:pPr>
              <w:jc w:val="both"/>
              <w:rPr>
                <w:rFonts w:cstheme="minorHAnsi"/>
                <w:b/>
                <w:bCs/>
                <w:sz w:val="24"/>
                <w:szCs w:val="24"/>
              </w:rPr>
            </w:pPr>
            <w:r w:rsidRPr="00CC0684">
              <w:rPr>
                <w:rFonts w:cstheme="minorHAnsi"/>
                <w:b/>
                <w:bCs/>
                <w:sz w:val="24"/>
                <w:szCs w:val="24"/>
              </w:rPr>
              <w:t>2. Caratteristiche tecniche dei loculi stagni</w:t>
            </w:r>
          </w:p>
        </w:tc>
        <w:tc>
          <w:tcPr>
            <w:tcW w:w="3914" w:type="dxa"/>
          </w:tcPr>
          <w:p w14:paraId="34D83D11" w14:textId="77777777" w:rsidR="00CC0684" w:rsidRPr="00CC0684" w:rsidRDefault="00CC0684" w:rsidP="00CC0684">
            <w:pPr>
              <w:rPr>
                <w:rFonts w:cstheme="minorHAnsi"/>
                <w:sz w:val="24"/>
                <w:szCs w:val="24"/>
              </w:rPr>
            </w:pPr>
          </w:p>
        </w:tc>
        <w:tc>
          <w:tcPr>
            <w:tcW w:w="3402" w:type="dxa"/>
          </w:tcPr>
          <w:p w14:paraId="027F11FB" w14:textId="77777777" w:rsidR="00CC0684" w:rsidRPr="00CC0684" w:rsidRDefault="00CC0684" w:rsidP="00CC0684">
            <w:pPr>
              <w:rPr>
                <w:rFonts w:cstheme="minorHAnsi"/>
                <w:sz w:val="24"/>
                <w:szCs w:val="24"/>
              </w:rPr>
            </w:pPr>
          </w:p>
        </w:tc>
      </w:tr>
      <w:tr w:rsidR="00CC0684" w:rsidRPr="00CC0684" w14:paraId="24F52137" w14:textId="5FE18A78" w:rsidTr="00CC0684">
        <w:tc>
          <w:tcPr>
            <w:tcW w:w="7138" w:type="dxa"/>
          </w:tcPr>
          <w:p w14:paraId="73D4699D" w14:textId="77777777" w:rsidR="00CC0684" w:rsidRPr="00CC0684" w:rsidRDefault="00CC0684" w:rsidP="00CC0684">
            <w:pPr>
              <w:jc w:val="both"/>
              <w:rPr>
                <w:rFonts w:cstheme="minorHAnsi"/>
                <w:sz w:val="24"/>
                <w:szCs w:val="24"/>
              </w:rPr>
            </w:pPr>
            <w:r w:rsidRPr="00CC0684">
              <w:rPr>
                <w:rFonts w:cstheme="minorHAnsi"/>
                <w:sz w:val="24"/>
                <w:szCs w:val="24"/>
              </w:rPr>
              <w:t>Sotto il feretro devono essere garantite condizioni di raccolta, durature nel tempo, di eventuali percolazioni di liquidi cadaverici, attraverso soluzioni strutturali fisse o elementi mobili capaci di trattenere almeno 50 litri di liquidi.</w:t>
            </w:r>
          </w:p>
          <w:p w14:paraId="59A64F1C" w14:textId="36E4ABB7" w:rsidR="00CC0684" w:rsidRPr="00CC0684" w:rsidRDefault="00CC0684" w:rsidP="00CC0684">
            <w:pPr>
              <w:jc w:val="both"/>
              <w:rPr>
                <w:rFonts w:cstheme="minorHAnsi"/>
                <w:sz w:val="24"/>
                <w:szCs w:val="24"/>
              </w:rPr>
            </w:pPr>
            <w:r w:rsidRPr="00CC0684">
              <w:rPr>
                <w:rFonts w:cstheme="minorHAnsi"/>
                <w:sz w:val="24"/>
                <w:szCs w:val="24"/>
              </w:rPr>
              <w:t>I loculi devono essere realizzati con materiali o soluzioni tecnologiche che impediscano la fuoriuscita di liquidi e dei gas di putrefazione.</w:t>
            </w:r>
          </w:p>
        </w:tc>
        <w:tc>
          <w:tcPr>
            <w:tcW w:w="3914" w:type="dxa"/>
          </w:tcPr>
          <w:p w14:paraId="5C35DA6F" w14:textId="77777777" w:rsidR="00CC0684" w:rsidRPr="00CC0684" w:rsidRDefault="00CC0684" w:rsidP="00CC0684">
            <w:pPr>
              <w:rPr>
                <w:rFonts w:cstheme="minorHAnsi"/>
                <w:sz w:val="24"/>
                <w:szCs w:val="24"/>
              </w:rPr>
            </w:pPr>
          </w:p>
        </w:tc>
        <w:tc>
          <w:tcPr>
            <w:tcW w:w="3402" w:type="dxa"/>
          </w:tcPr>
          <w:p w14:paraId="6A8A17F4" w14:textId="77777777" w:rsidR="00CC0684" w:rsidRPr="00CC0684" w:rsidRDefault="00CC0684" w:rsidP="00CC0684">
            <w:pPr>
              <w:rPr>
                <w:rFonts w:cstheme="minorHAnsi"/>
                <w:sz w:val="24"/>
                <w:szCs w:val="24"/>
              </w:rPr>
            </w:pPr>
          </w:p>
        </w:tc>
      </w:tr>
      <w:tr w:rsidR="00CC0684" w:rsidRPr="00CC0684" w14:paraId="35DF2A9E" w14:textId="4EC5CDDF" w:rsidTr="00CC0684">
        <w:tc>
          <w:tcPr>
            <w:tcW w:w="7138" w:type="dxa"/>
          </w:tcPr>
          <w:p w14:paraId="5428E2CD" w14:textId="2EF6E95A" w:rsidR="00CC0684" w:rsidRPr="00CC0684" w:rsidRDefault="00CC0684" w:rsidP="00CC0684">
            <w:pPr>
              <w:jc w:val="both"/>
              <w:rPr>
                <w:rFonts w:eastAsia="Times New Roman" w:cstheme="minorHAnsi"/>
                <w:sz w:val="24"/>
                <w:szCs w:val="24"/>
              </w:rPr>
            </w:pPr>
            <w:r w:rsidRPr="00CC0684">
              <w:rPr>
                <w:rFonts w:eastAsia="Times New Roman" w:cstheme="minorHAnsi"/>
                <w:b/>
                <w:bCs/>
                <w:sz w:val="24"/>
                <w:szCs w:val="24"/>
              </w:rPr>
              <w:t>3. Caratteristiche tecniche dei loculi aerati</w:t>
            </w:r>
          </w:p>
        </w:tc>
        <w:tc>
          <w:tcPr>
            <w:tcW w:w="3914" w:type="dxa"/>
          </w:tcPr>
          <w:p w14:paraId="3F91A4F8" w14:textId="77777777" w:rsidR="00CC0684" w:rsidRPr="00CC0684" w:rsidRDefault="00CC0684" w:rsidP="00CC0684">
            <w:pPr>
              <w:rPr>
                <w:rFonts w:cstheme="minorHAnsi"/>
                <w:sz w:val="24"/>
                <w:szCs w:val="24"/>
              </w:rPr>
            </w:pPr>
          </w:p>
        </w:tc>
        <w:tc>
          <w:tcPr>
            <w:tcW w:w="3402" w:type="dxa"/>
          </w:tcPr>
          <w:p w14:paraId="1577C2E0" w14:textId="77777777" w:rsidR="00CC0684" w:rsidRPr="00CC0684" w:rsidRDefault="00CC0684" w:rsidP="00CC0684">
            <w:pPr>
              <w:rPr>
                <w:rFonts w:cstheme="minorHAnsi"/>
                <w:sz w:val="24"/>
                <w:szCs w:val="24"/>
              </w:rPr>
            </w:pPr>
          </w:p>
        </w:tc>
      </w:tr>
      <w:tr w:rsidR="00CC0684" w:rsidRPr="00CC0684" w14:paraId="7F600836" w14:textId="2E7BBD34" w:rsidTr="00CC0684">
        <w:tc>
          <w:tcPr>
            <w:tcW w:w="7138" w:type="dxa"/>
          </w:tcPr>
          <w:p w14:paraId="0D6A9C8E" w14:textId="77777777" w:rsidR="00CC0684" w:rsidRPr="00CC0684" w:rsidRDefault="00CC0684" w:rsidP="00CC0684">
            <w:pPr>
              <w:jc w:val="both"/>
              <w:rPr>
                <w:rFonts w:cstheme="minorHAnsi"/>
                <w:sz w:val="24"/>
                <w:szCs w:val="24"/>
              </w:rPr>
            </w:pPr>
            <w:r w:rsidRPr="00CC0684">
              <w:rPr>
                <w:rFonts w:cstheme="minorHAnsi"/>
                <w:sz w:val="24"/>
                <w:szCs w:val="24"/>
              </w:rPr>
              <w:t xml:space="preserve">I loculi aerati devono essere realizzati in aree appositamente destinate dal piano cimiteriale, in manufatti di nuova costruzione o ristrutturati. </w:t>
            </w:r>
          </w:p>
          <w:p w14:paraId="4E04BEF7" w14:textId="77777777" w:rsidR="00CC0684" w:rsidRPr="00CC0684" w:rsidRDefault="00CC0684" w:rsidP="00CC0684">
            <w:pPr>
              <w:jc w:val="both"/>
              <w:rPr>
                <w:rFonts w:cstheme="minorHAnsi"/>
                <w:sz w:val="24"/>
                <w:szCs w:val="24"/>
              </w:rPr>
            </w:pPr>
            <w:r w:rsidRPr="00CC0684">
              <w:rPr>
                <w:rFonts w:cstheme="minorHAnsi"/>
                <w:sz w:val="24"/>
                <w:szCs w:val="24"/>
              </w:rPr>
              <w:t xml:space="preserve">Nella realizzazione di loculi aerati devono essere adottate soluzioni tecniche, anche costruttive, tali da consentire il trattamento dei liquidi e dei gas di putrefazione. </w:t>
            </w:r>
          </w:p>
          <w:p w14:paraId="271ED93B" w14:textId="77777777" w:rsidR="00CC0684" w:rsidRPr="00CC0684" w:rsidRDefault="00CC0684" w:rsidP="00CC0684">
            <w:pPr>
              <w:jc w:val="both"/>
              <w:rPr>
                <w:rFonts w:cstheme="minorHAnsi"/>
                <w:sz w:val="24"/>
                <w:szCs w:val="24"/>
              </w:rPr>
            </w:pPr>
            <w:r w:rsidRPr="00CC0684">
              <w:rPr>
                <w:rFonts w:cstheme="minorHAnsi"/>
                <w:sz w:val="24"/>
                <w:szCs w:val="24"/>
              </w:rPr>
              <w:t>La neutralizzazione dei liquidi cadaverici può avvenire sia all'interno del loculo sia all'esterno con la canalizzazione del percolato in apposito luogo confinato, impermeabilizzato per evitare la contaminazione della falda.</w:t>
            </w:r>
          </w:p>
          <w:p w14:paraId="65807B8E" w14:textId="77777777" w:rsidR="00CC0684" w:rsidRPr="00CC0684" w:rsidRDefault="00CC0684" w:rsidP="00CC0684">
            <w:pPr>
              <w:jc w:val="both"/>
              <w:rPr>
                <w:rFonts w:cstheme="minorHAnsi"/>
                <w:sz w:val="24"/>
                <w:szCs w:val="24"/>
              </w:rPr>
            </w:pPr>
            <w:r w:rsidRPr="00CC0684">
              <w:rPr>
                <w:rFonts w:cstheme="minorHAnsi"/>
                <w:sz w:val="24"/>
                <w:szCs w:val="24"/>
              </w:rPr>
              <w:t>La neutralizzazione degli effetti dei gas di putrefazione può avvenire per singolo loculo, cripta, tomba o per gruppi di manufatti, con specifici sistemi di depurazione. Tali sistemi impiegano filtri assorbenti con particolari caratteristiche fisico-chimiche, filtri biologici o soluzioni miste.</w:t>
            </w:r>
          </w:p>
          <w:p w14:paraId="0D10EF99" w14:textId="77777777" w:rsidR="00CC0684" w:rsidRPr="00CC0684" w:rsidRDefault="00CC0684" w:rsidP="00CC0684">
            <w:pPr>
              <w:jc w:val="both"/>
              <w:rPr>
                <w:rFonts w:cstheme="minorHAnsi"/>
                <w:sz w:val="24"/>
                <w:szCs w:val="24"/>
              </w:rPr>
            </w:pPr>
            <w:r w:rsidRPr="00CC0684">
              <w:rPr>
                <w:rFonts w:cstheme="minorHAnsi"/>
                <w:sz w:val="24"/>
                <w:szCs w:val="24"/>
              </w:rPr>
              <w:t xml:space="preserve">La capacità di depurazione dei filtri deve essere tale da evitare che non ci sia percezione olfattiva in atmosfera dei gas, protratta per tutto il periodo di funzionamento del sistema depurativo. </w:t>
            </w:r>
          </w:p>
          <w:p w14:paraId="5DC48178" w14:textId="77777777" w:rsidR="00CC0684" w:rsidRPr="00CC0684" w:rsidRDefault="00CC0684" w:rsidP="00CC0684">
            <w:pPr>
              <w:jc w:val="both"/>
              <w:rPr>
                <w:rFonts w:cstheme="minorHAnsi"/>
                <w:sz w:val="24"/>
                <w:szCs w:val="24"/>
              </w:rPr>
            </w:pPr>
            <w:r w:rsidRPr="00CC0684">
              <w:rPr>
                <w:rFonts w:cstheme="minorHAnsi"/>
                <w:sz w:val="24"/>
                <w:szCs w:val="24"/>
              </w:rPr>
              <w:t>I filtri devono riportare impresso il marchio del fabbricante in posizione visibile e la sigla identificativa delle caratteristiche possedute.</w:t>
            </w:r>
          </w:p>
          <w:p w14:paraId="56A7BDF8" w14:textId="77777777" w:rsidR="00CC0684" w:rsidRPr="00CC0684" w:rsidRDefault="00CC0684" w:rsidP="00CC0684">
            <w:pPr>
              <w:jc w:val="both"/>
              <w:rPr>
                <w:rFonts w:cstheme="minorHAnsi"/>
                <w:sz w:val="24"/>
                <w:szCs w:val="24"/>
              </w:rPr>
            </w:pPr>
            <w:r w:rsidRPr="00CC0684">
              <w:rPr>
                <w:rFonts w:cstheme="minorHAnsi"/>
                <w:sz w:val="24"/>
                <w:szCs w:val="24"/>
              </w:rPr>
              <w:t xml:space="preserve">In caso di neutralizzazione interna dei liquidi cadaverici, sotto il feretro devono essere garantite condizioni di raccolta, durature nel tempo, di eventuali percolazioni di liquidi cadaverici, attraverso soluzioni </w:t>
            </w:r>
            <w:r w:rsidRPr="00CC0684">
              <w:rPr>
                <w:rFonts w:cstheme="minorHAnsi"/>
                <w:sz w:val="24"/>
                <w:szCs w:val="24"/>
              </w:rPr>
              <w:lastRenderedPageBreak/>
              <w:t>strutturali fisse o elementi mobili, capaci di trattenere almeno 50 litri di liquidi. Devono essere inoltre utilizzate quantità adeguate di materiale adsorbente, a base batterico-enzimatica, biodegradante.</w:t>
            </w:r>
          </w:p>
          <w:p w14:paraId="7C2FCA14" w14:textId="77777777" w:rsidR="00CC0684" w:rsidRPr="00CC0684" w:rsidRDefault="00CC0684" w:rsidP="00CC0684">
            <w:pPr>
              <w:jc w:val="both"/>
              <w:rPr>
                <w:rFonts w:cstheme="minorHAnsi"/>
                <w:sz w:val="24"/>
                <w:szCs w:val="24"/>
              </w:rPr>
            </w:pPr>
            <w:r w:rsidRPr="00CC0684">
              <w:rPr>
                <w:rFonts w:cstheme="minorHAnsi"/>
                <w:sz w:val="24"/>
                <w:szCs w:val="24"/>
              </w:rPr>
              <w:t>In caso di neutralizzazione esterna dei liquidi cadaverici, devono essere garantite condizioni di raccolta, durature nel tempo, di eventuali percolazioni di liquidi cadaverici, attraverso soluzioni capaci di canalizzare il percolato in apposito luogo confinato, impermeabilizzato, opportunamente dimensionato.</w:t>
            </w:r>
          </w:p>
          <w:p w14:paraId="50684C30" w14:textId="77777777" w:rsidR="00CC0684" w:rsidRPr="00CC0684" w:rsidRDefault="00CC0684" w:rsidP="00CC0684">
            <w:pPr>
              <w:jc w:val="both"/>
              <w:rPr>
                <w:rFonts w:cstheme="minorHAnsi"/>
                <w:sz w:val="24"/>
                <w:szCs w:val="24"/>
              </w:rPr>
            </w:pPr>
            <w:r w:rsidRPr="00CC0684">
              <w:rPr>
                <w:rFonts w:cstheme="minorHAnsi"/>
                <w:sz w:val="24"/>
                <w:szCs w:val="24"/>
              </w:rPr>
              <w:t xml:space="preserve">Il loculo deve essere realizzato con materiali o soluzioni tecnologiche che impediscano la fuoriuscita dei gas di putrefazione dalle pareti, tranne che nelle canalizzazioni per la raccolta dei liquidi e per l'evacuazione dei gas. </w:t>
            </w:r>
          </w:p>
          <w:p w14:paraId="29CA499C" w14:textId="4C3FAF12" w:rsidR="00CC0684" w:rsidRPr="00CC0684" w:rsidRDefault="00CC0684" w:rsidP="00CC0684">
            <w:pPr>
              <w:jc w:val="both"/>
              <w:rPr>
                <w:rFonts w:cstheme="minorHAnsi"/>
                <w:sz w:val="24"/>
                <w:szCs w:val="24"/>
              </w:rPr>
            </w:pPr>
            <w:r w:rsidRPr="00CC0684">
              <w:rPr>
                <w:rFonts w:cstheme="minorHAnsi"/>
                <w:sz w:val="24"/>
                <w:szCs w:val="24"/>
              </w:rPr>
              <w:t>La chiusura del loculo deve essere realizzata con elemento di materiale idoneo a garantire la tenuta ermetica del loculo stesso, nonché dotato di adeguata resistenza meccanica.</w:t>
            </w:r>
          </w:p>
        </w:tc>
        <w:tc>
          <w:tcPr>
            <w:tcW w:w="3914" w:type="dxa"/>
          </w:tcPr>
          <w:p w14:paraId="5076A523" w14:textId="77777777" w:rsidR="00CC0684" w:rsidRPr="00CC0684" w:rsidRDefault="00CC0684" w:rsidP="00CC0684">
            <w:pPr>
              <w:rPr>
                <w:rFonts w:cstheme="minorHAnsi"/>
                <w:sz w:val="24"/>
                <w:szCs w:val="24"/>
              </w:rPr>
            </w:pPr>
          </w:p>
        </w:tc>
        <w:tc>
          <w:tcPr>
            <w:tcW w:w="3402" w:type="dxa"/>
          </w:tcPr>
          <w:p w14:paraId="5C1645B6" w14:textId="77777777" w:rsidR="00CC0684" w:rsidRPr="00CC0684" w:rsidRDefault="00CC0684" w:rsidP="00CC0684">
            <w:pPr>
              <w:rPr>
                <w:rFonts w:cstheme="minorHAnsi"/>
                <w:sz w:val="24"/>
                <w:szCs w:val="24"/>
              </w:rPr>
            </w:pPr>
          </w:p>
        </w:tc>
      </w:tr>
      <w:tr w:rsidR="00CC0684" w:rsidRPr="00CC0684" w14:paraId="76F27B5B" w14:textId="5D7D3E71" w:rsidTr="00CC0684">
        <w:tc>
          <w:tcPr>
            <w:tcW w:w="7138" w:type="dxa"/>
          </w:tcPr>
          <w:p w14:paraId="0E8B749A" w14:textId="77777777" w:rsidR="00CC0684" w:rsidRPr="00CC0684" w:rsidRDefault="00CC0684" w:rsidP="00CC0684">
            <w:pPr>
              <w:jc w:val="both"/>
              <w:rPr>
                <w:rFonts w:cstheme="minorHAnsi"/>
                <w:b/>
                <w:bCs/>
                <w:sz w:val="24"/>
                <w:szCs w:val="24"/>
              </w:rPr>
            </w:pPr>
            <w:r w:rsidRPr="00CC0684">
              <w:rPr>
                <w:rFonts w:cstheme="minorHAnsi"/>
                <w:b/>
                <w:bCs/>
                <w:sz w:val="24"/>
                <w:szCs w:val="24"/>
              </w:rPr>
              <w:t xml:space="preserve">Allegato IV </w:t>
            </w:r>
          </w:p>
          <w:p w14:paraId="1B1FAFC4" w14:textId="1704DE9C" w:rsidR="00CC0684" w:rsidRPr="00CC0684" w:rsidRDefault="00CC0684" w:rsidP="00CC0684">
            <w:pPr>
              <w:jc w:val="both"/>
              <w:rPr>
                <w:rFonts w:cstheme="minorHAnsi"/>
                <w:sz w:val="24"/>
                <w:szCs w:val="24"/>
              </w:rPr>
            </w:pPr>
            <w:r w:rsidRPr="00CC0684">
              <w:rPr>
                <w:rFonts w:cstheme="minorHAnsi"/>
                <w:b/>
                <w:bCs/>
                <w:sz w:val="24"/>
                <w:szCs w:val="24"/>
              </w:rPr>
              <w:t>Caratteristiche strutturali, impiantistiche e gestionali degli impianti di cremazione</w:t>
            </w:r>
          </w:p>
        </w:tc>
        <w:tc>
          <w:tcPr>
            <w:tcW w:w="3914" w:type="dxa"/>
          </w:tcPr>
          <w:p w14:paraId="29A6B2CB" w14:textId="77777777" w:rsidR="00CC0684" w:rsidRPr="00CC0684" w:rsidRDefault="00CC0684" w:rsidP="00CC0684">
            <w:pPr>
              <w:rPr>
                <w:rFonts w:cstheme="minorHAnsi"/>
                <w:sz w:val="24"/>
                <w:szCs w:val="24"/>
              </w:rPr>
            </w:pPr>
          </w:p>
        </w:tc>
        <w:tc>
          <w:tcPr>
            <w:tcW w:w="3402" w:type="dxa"/>
          </w:tcPr>
          <w:p w14:paraId="28D16166" w14:textId="77777777" w:rsidR="00CC0684" w:rsidRPr="00CC0684" w:rsidRDefault="00CC0684" w:rsidP="00CC0684">
            <w:pPr>
              <w:rPr>
                <w:rFonts w:cstheme="minorHAnsi"/>
                <w:sz w:val="24"/>
                <w:szCs w:val="24"/>
              </w:rPr>
            </w:pPr>
          </w:p>
        </w:tc>
      </w:tr>
      <w:tr w:rsidR="00CC0684" w:rsidRPr="00CC0684" w14:paraId="20854F6B" w14:textId="0392528F" w:rsidTr="00CC0684">
        <w:tc>
          <w:tcPr>
            <w:tcW w:w="7138" w:type="dxa"/>
          </w:tcPr>
          <w:p w14:paraId="3C2119C6" w14:textId="5D98B95D" w:rsidR="00CC0684" w:rsidRPr="00CC0684" w:rsidRDefault="00CC0684" w:rsidP="00CC0684">
            <w:pPr>
              <w:jc w:val="both"/>
              <w:rPr>
                <w:rFonts w:cstheme="minorHAnsi"/>
                <w:b/>
                <w:bCs/>
                <w:sz w:val="24"/>
                <w:szCs w:val="24"/>
              </w:rPr>
            </w:pPr>
            <w:r w:rsidRPr="00CC0684">
              <w:rPr>
                <w:rFonts w:cstheme="minorHAnsi"/>
                <w:b/>
                <w:bCs/>
                <w:sz w:val="24"/>
                <w:szCs w:val="24"/>
              </w:rPr>
              <w:t>1. Caratteristiche minime della area tecnologica</w:t>
            </w:r>
          </w:p>
        </w:tc>
        <w:tc>
          <w:tcPr>
            <w:tcW w:w="3914" w:type="dxa"/>
          </w:tcPr>
          <w:p w14:paraId="5CE686FC" w14:textId="77777777" w:rsidR="00CC0684" w:rsidRPr="00CC0684" w:rsidRDefault="00CC0684" w:rsidP="00CC0684">
            <w:pPr>
              <w:rPr>
                <w:rFonts w:cstheme="minorHAnsi"/>
                <w:sz w:val="24"/>
                <w:szCs w:val="24"/>
              </w:rPr>
            </w:pPr>
          </w:p>
        </w:tc>
        <w:tc>
          <w:tcPr>
            <w:tcW w:w="3402" w:type="dxa"/>
          </w:tcPr>
          <w:p w14:paraId="1F75FCE3" w14:textId="77777777" w:rsidR="00CC0684" w:rsidRPr="00CC0684" w:rsidRDefault="00CC0684" w:rsidP="00CC0684">
            <w:pPr>
              <w:rPr>
                <w:rFonts w:cstheme="minorHAnsi"/>
                <w:sz w:val="24"/>
                <w:szCs w:val="24"/>
              </w:rPr>
            </w:pPr>
          </w:p>
        </w:tc>
      </w:tr>
      <w:tr w:rsidR="00CC0684" w:rsidRPr="00CC0684" w14:paraId="1329015D" w14:textId="0C734824" w:rsidTr="00CC0684">
        <w:tc>
          <w:tcPr>
            <w:tcW w:w="7138" w:type="dxa"/>
          </w:tcPr>
          <w:p w14:paraId="61D6C094" w14:textId="77777777" w:rsidR="00CC0684" w:rsidRPr="00CC0684" w:rsidRDefault="00CC0684" w:rsidP="00CC0684">
            <w:pPr>
              <w:jc w:val="both"/>
              <w:rPr>
                <w:rFonts w:cstheme="minorHAnsi"/>
                <w:sz w:val="24"/>
                <w:szCs w:val="24"/>
              </w:rPr>
            </w:pPr>
            <w:r w:rsidRPr="00CC0684">
              <w:rPr>
                <w:rFonts w:cstheme="minorHAnsi"/>
                <w:sz w:val="24"/>
                <w:szCs w:val="24"/>
              </w:rPr>
              <w:t xml:space="preserve">Ogni impianto di cremazione è suddiviso in un’area tecnologica e in un’area di servizio. </w:t>
            </w:r>
          </w:p>
          <w:p w14:paraId="06A6CD3A" w14:textId="77777777" w:rsidR="00CC0684" w:rsidRPr="00CC0684" w:rsidRDefault="00CC0684" w:rsidP="00CC0684">
            <w:pPr>
              <w:jc w:val="both"/>
              <w:rPr>
                <w:rFonts w:cstheme="minorHAnsi"/>
                <w:sz w:val="24"/>
                <w:szCs w:val="24"/>
              </w:rPr>
            </w:pPr>
            <w:r w:rsidRPr="00CC0684">
              <w:rPr>
                <w:rFonts w:cstheme="minorHAnsi"/>
                <w:sz w:val="24"/>
                <w:szCs w:val="24"/>
              </w:rPr>
              <w:t xml:space="preserve">Si definisce area tecnologica l’insieme dei locali e degli spazi destinati all’installazione degli impianti tecnici, nonché dei locali o spazi di supporto ai medesimi impianti e dei servizi per gli addetti. In tale area è consentito esclusivamente l’accesso degli operatori. </w:t>
            </w:r>
          </w:p>
          <w:p w14:paraId="481BED48" w14:textId="77777777" w:rsidR="00CC0684" w:rsidRPr="00CC0684" w:rsidRDefault="00CC0684" w:rsidP="00CC0684">
            <w:pPr>
              <w:jc w:val="both"/>
              <w:rPr>
                <w:rFonts w:cstheme="minorHAnsi"/>
                <w:sz w:val="24"/>
                <w:szCs w:val="24"/>
              </w:rPr>
            </w:pPr>
          </w:p>
          <w:p w14:paraId="726ABA5F" w14:textId="77777777" w:rsidR="00CC0684" w:rsidRPr="00CC0684" w:rsidRDefault="00CC0684" w:rsidP="00CC0684">
            <w:pPr>
              <w:jc w:val="both"/>
              <w:rPr>
                <w:rFonts w:cstheme="minorHAnsi"/>
                <w:sz w:val="24"/>
                <w:szCs w:val="24"/>
              </w:rPr>
            </w:pPr>
            <w:r w:rsidRPr="00CC0684">
              <w:rPr>
                <w:rFonts w:cstheme="minorHAnsi"/>
                <w:sz w:val="24"/>
                <w:szCs w:val="24"/>
              </w:rPr>
              <w:t xml:space="preserve">I locali destinati all’impianto di cremazione e agli impianti tecnici devono essere adeguati alle esigenze operative, sia di esercizio che di manutenzione, e devono possedere i requisiti previsti dalle normative applicabili in relazione alla specifica destinazione d’uso. </w:t>
            </w:r>
          </w:p>
          <w:p w14:paraId="3CAB0D5B" w14:textId="77777777" w:rsidR="00CC0684" w:rsidRPr="00CC0684" w:rsidRDefault="00CC0684" w:rsidP="00CC0684">
            <w:pPr>
              <w:jc w:val="both"/>
              <w:rPr>
                <w:rFonts w:cstheme="minorHAnsi"/>
                <w:sz w:val="24"/>
                <w:szCs w:val="24"/>
              </w:rPr>
            </w:pPr>
            <w:r w:rsidRPr="00CC0684">
              <w:rPr>
                <w:rFonts w:cstheme="minorHAnsi"/>
                <w:sz w:val="24"/>
                <w:szCs w:val="24"/>
              </w:rPr>
              <w:t xml:space="preserve">In tutti i locali devono essere garantite idonee condizioni microclimatiche anche mediante appositi impianti. I medesimi locali </w:t>
            </w:r>
            <w:r w:rsidRPr="00CC0684">
              <w:rPr>
                <w:rFonts w:cstheme="minorHAnsi"/>
                <w:sz w:val="24"/>
                <w:szCs w:val="24"/>
              </w:rPr>
              <w:lastRenderedPageBreak/>
              <w:t>devono essere muniti di idoneo impianto di illuminazione di emergenza ed avere pavimenti e pareti lavabili e disinfettabili.</w:t>
            </w:r>
          </w:p>
          <w:p w14:paraId="7D03EC00" w14:textId="77777777" w:rsidR="00CC0684" w:rsidRPr="00CC0684" w:rsidRDefault="00CC0684" w:rsidP="00CC0684">
            <w:pPr>
              <w:jc w:val="both"/>
              <w:rPr>
                <w:rFonts w:cstheme="minorHAnsi"/>
                <w:sz w:val="24"/>
                <w:szCs w:val="24"/>
              </w:rPr>
            </w:pPr>
            <w:r w:rsidRPr="00CC0684">
              <w:rPr>
                <w:rFonts w:cstheme="minorHAnsi"/>
                <w:sz w:val="24"/>
                <w:szCs w:val="24"/>
              </w:rPr>
              <w:t>L’area tecnologica comprende le seguenti dotazioni minime:</w:t>
            </w:r>
          </w:p>
          <w:p w14:paraId="1A81AB92" w14:textId="77777777" w:rsidR="00CC0684" w:rsidRPr="00CC0684" w:rsidRDefault="00CC0684" w:rsidP="00CC0684">
            <w:pPr>
              <w:jc w:val="both"/>
              <w:rPr>
                <w:rFonts w:cstheme="minorHAnsi"/>
                <w:sz w:val="24"/>
                <w:szCs w:val="24"/>
              </w:rPr>
            </w:pPr>
            <w:r w:rsidRPr="00CC0684">
              <w:rPr>
                <w:rFonts w:cstheme="minorHAnsi"/>
                <w:sz w:val="24"/>
                <w:szCs w:val="24"/>
              </w:rPr>
              <w:t>•</w:t>
            </w:r>
            <w:r w:rsidRPr="00CC0684">
              <w:rPr>
                <w:rFonts w:cstheme="minorHAnsi"/>
                <w:sz w:val="24"/>
                <w:szCs w:val="24"/>
              </w:rPr>
              <w:tab/>
              <w:t>un locale in cui si trovano una o più camere per la cremazione, la zona di caricamento e gli impianti di trattamento delle emissioni;</w:t>
            </w:r>
          </w:p>
          <w:p w14:paraId="7B9FC558" w14:textId="77777777" w:rsidR="00CC0684" w:rsidRPr="00CC0684" w:rsidRDefault="00CC0684" w:rsidP="00CC0684">
            <w:pPr>
              <w:jc w:val="both"/>
              <w:rPr>
                <w:rFonts w:cstheme="minorHAnsi"/>
                <w:sz w:val="24"/>
                <w:szCs w:val="24"/>
              </w:rPr>
            </w:pPr>
            <w:r w:rsidRPr="00CC0684">
              <w:rPr>
                <w:rFonts w:cstheme="minorHAnsi"/>
                <w:sz w:val="24"/>
                <w:szCs w:val="24"/>
              </w:rPr>
              <w:t>•</w:t>
            </w:r>
            <w:r w:rsidRPr="00CC0684">
              <w:rPr>
                <w:rFonts w:cstheme="minorHAnsi"/>
                <w:sz w:val="24"/>
                <w:szCs w:val="24"/>
              </w:rPr>
              <w:tab/>
              <w:t>un locale per il trattamento delle ceneri con apparecchiature a circuito chiuso al fine di contenere le emissioni di polveri nell’ambiente di lavoro;</w:t>
            </w:r>
          </w:p>
          <w:p w14:paraId="3B62C1D9" w14:textId="77777777" w:rsidR="00CC0684" w:rsidRPr="00CC0684" w:rsidRDefault="00CC0684" w:rsidP="00CC0684">
            <w:pPr>
              <w:jc w:val="both"/>
              <w:rPr>
                <w:rFonts w:cstheme="minorHAnsi"/>
                <w:sz w:val="24"/>
                <w:szCs w:val="24"/>
              </w:rPr>
            </w:pPr>
            <w:r w:rsidRPr="00CC0684">
              <w:rPr>
                <w:rFonts w:cstheme="minorHAnsi"/>
                <w:sz w:val="24"/>
                <w:szCs w:val="24"/>
              </w:rPr>
              <w:t>•</w:t>
            </w:r>
            <w:r w:rsidRPr="00CC0684">
              <w:rPr>
                <w:rFonts w:cstheme="minorHAnsi"/>
                <w:sz w:val="24"/>
                <w:szCs w:val="24"/>
              </w:rPr>
              <w:tab/>
              <w:t xml:space="preserve">un locale deposito refrigerato per la conservazione di feretri e di contenitori di resti mortali o di parti anatomiche riconoscibili in attesa della cremazione, con una capienza minima pari alla capacità massima di feretri trattabili in due giorni dalle linee di cremazione presenti e di dimensioni tali da consentire la movimentazione meccanica dei feretri; </w:t>
            </w:r>
          </w:p>
          <w:p w14:paraId="56B3657E" w14:textId="77777777" w:rsidR="00CC0684" w:rsidRPr="00CC0684" w:rsidRDefault="00CC0684" w:rsidP="00CC0684">
            <w:pPr>
              <w:jc w:val="both"/>
              <w:rPr>
                <w:rFonts w:cstheme="minorHAnsi"/>
                <w:sz w:val="24"/>
                <w:szCs w:val="24"/>
              </w:rPr>
            </w:pPr>
            <w:r w:rsidRPr="00CC0684">
              <w:rPr>
                <w:rFonts w:cstheme="minorHAnsi"/>
                <w:sz w:val="24"/>
                <w:szCs w:val="24"/>
              </w:rPr>
              <w:t>•</w:t>
            </w:r>
            <w:r w:rsidRPr="00CC0684">
              <w:rPr>
                <w:rFonts w:cstheme="minorHAnsi"/>
                <w:sz w:val="24"/>
                <w:szCs w:val="24"/>
              </w:rPr>
              <w:tab/>
              <w:t>un locale di conservazione delle urne cinerarie in attesa di consegna con una capienza minima pari ad almeno cinquanta urne cinerarie per ogni linea di cremazione;</w:t>
            </w:r>
          </w:p>
          <w:p w14:paraId="3B496D70" w14:textId="77777777" w:rsidR="00CC0684" w:rsidRPr="00CC0684" w:rsidRDefault="00CC0684" w:rsidP="00CC0684">
            <w:pPr>
              <w:jc w:val="both"/>
              <w:rPr>
                <w:rFonts w:cstheme="minorHAnsi"/>
                <w:sz w:val="24"/>
                <w:szCs w:val="24"/>
              </w:rPr>
            </w:pPr>
            <w:r w:rsidRPr="00CC0684">
              <w:rPr>
                <w:rFonts w:cstheme="minorHAnsi"/>
                <w:sz w:val="24"/>
                <w:szCs w:val="24"/>
              </w:rPr>
              <w:t>•</w:t>
            </w:r>
            <w:r w:rsidRPr="00CC0684">
              <w:rPr>
                <w:rFonts w:cstheme="minorHAnsi"/>
                <w:sz w:val="24"/>
                <w:szCs w:val="24"/>
              </w:rPr>
              <w:tab/>
              <w:t>uno spazio per il deposito del materiale d’uso e delle attrezzature;</w:t>
            </w:r>
          </w:p>
          <w:p w14:paraId="0AF8334A" w14:textId="77777777" w:rsidR="00CC0684" w:rsidRPr="00CC0684" w:rsidRDefault="00CC0684" w:rsidP="00CC0684">
            <w:pPr>
              <w:jc w:val="both"/>
              <w:rPr>
                <w:rFonts w:cstheme="minorHAnsi"/>
                <w:sz w:val="24"/>
                <w:szCs w:val="24"/>
              </w:rPr>
            </w:pPr>
            <w:r w:rsidRPr="00CC0684">
              <w:rPr>
                <w:rFonts w:cstheme="minorHAnsi"/>
                <w:sz w:val="24"/>
                <w:szCs w:val="24"/>
              </w:rPr>
              <w:t>•</w:t>
            </w:r>
            <w:r w:rsidRPr="00CC0684">
              <w:rPr>
                <w:rFonts w:cstheme="minorHAnsi"/>
                <w:sz w:val="24"/>
                <w:szCs w:val="24"/>
              </w:rPr>
              <w:tab/>
              <w:t>un lavamani con rubinetteria a comando non manuale o leva clinica e prodotti per l’igiene delle mani;</w:t>
            </w:r>
          </w:p>
          <w:p w14:paraId="6ED449F0" w14:textId="77777777" w:rsidR="00CC0684" w:rsidRPr="00CC0684" w:rsidRDefault="00CC0684" w:rsidP="00CC0684">
            <w:pPr>
              <w:jc w:val="both"/>
              <w:rPr>
                <w:rFonts w:cstheme="minorHAnsi"/>
                <w:sz w:val="24"/>
                <w:szCs w:val="24"/>
              </w:rPr>
            </w:pPr>
            <w:r w:rsidRPr="00CC0684">
              <w:rPr>
                <w:rFonts w:cstheme="minorHAnsi"/>
                <w:sz w:val="24"/>
                <w:szCs w:val="24"/>
              </w:rPr>
              <w:t>•</w:t>
            </w:r>
            <w:r w:rsidRPr="00CC0684">
              <w:rPr>
                <w:rFonts w:cstheme="minorHAnsi"/>
                <w:sz w:val="24"/>
                <w:szCs w:val="24"/>
              </w:rPr>
              <w:tab/>
              <w:t xml:space="preserve">locali di servizio per i lavoratori. </w:t>
            </w:r>
          </w:p>
          <w:p w14:paraId="612574E5" w14:textId="77777777" w:rsidR="00CC0684" w:rsidRPr="00CC0684" w:rsidRDefault="00CC0684" w:rsidP="00CC0684">
            <w:pPr>
              <w:jc w:val="both"/>
              <w:rPr>
                <w:rFonts w:cstheme="minorHAnsi"/>
                <w:sz w:val="24"/>
                <w:szCs w:val="24"/>
              </w:rPr>
            </w:pPr>
          </w:p>
          <w:p w14:paraId="75026701" w14:textId="77777777" w:rsidR="00CC0684" w:rsidRPr="00CC0684" w:rsidRDefault="00CC0684" w:rsidP="00CC0684">
            <w:pPr>
              <w:jc w:val="both"/>
              <w:rPr>
                <w:rFonts w:cstheme="minorHAnsi"/>
                <w:sz w:val="24"/>
                <w:szCs w:val="24"/>
              </w:rPr>
            </w:pPr>
            <w:r w:rsidRPr="00CC0684">
              <w:rPr>
                <w:rFonts w:cstheme="minorHAnsi"/>
                <w:sz w:val="24"/>
                <w:szCs w:val="24"/>
              </w:rPr>
              <w:t xml:space="preserve">Per camera di cremazione s’intende il manufatto in cui avviene l’incenerimento del feretro. </w:t>
            </w:r>
          </w:p>
          <w:p w14:paraId="78368E31" w14:textId="77777777" w:rsidR="00CC0684" w:rsidRPr="00CC0684" w:rsidRDefault="00CC0684" w:rsidP="00CC0684">
            <w:pPr>
              <w:jc w:val="both"/>
              <w:rPr>
                <w:rFonts w:cstheme="minorHAnsi"/>
                <w:sz w:val="24"/>
                <w:szCs w:val="24"/>
              </w:rPr>
            </w:pPr>
          </w:p>
          <w:p w14:paraId="5FF9DF51" w14:textId="77777777" w:rsidR="00CC0684" w:rsidRPr="00CC0684" w:rsidRDefault="00CC0684" w:rsidP="00CC0684">
            <w:pPr>
              <w:jc w:val="both"/>
              <w:rPr>
                <w:rFonts w:cstheme="minorHAnsi"/>
                <w:sz w:val="24"/>
                <w:szCs w:val="24"/>
              </w:rPr>
            </w:pPr>
            <w:r w:rsidRPr="00CC0684">
              <w:rPr>
                <w:rFonts w:cstheme="minorHAnsi"/>
                <w:sz w:val="24"/>
                <w:szCs w:val="24"/>
              </w:rPr>
              <w:t>Nelle adiacenze dell’area tecnologica deve trovarsi il parcheggio ad uso esclusivo dei carri funebri, per consentire l’accesso diretto dei feretri all’impianto crematorio.</w:t>
            </w:r>
          </w:p>
          <w:p w14:paraId="207D8F2A" w14:textId="77777777" w:rsidR="00CC0684" w:rsidRDefault="00CC0684" w:rsidP="00CC0684">
            <w:pPr>
              <w:jc w:val="both"/>
              <w:rPr>
                <w:rFonts w:cstheme="minorHAnsi"/>
                <w:sz w:val="24"/>
                <w:szCs w:val="24"/>
              </w:rPr>
            </w:pPr>
            <w:r w:rsidRPr="00CC0684">
              <w:rPr>
                <w:rFonts w:cstheme="minorHAnsi"/>
                <w:sz w:val="24"/>
                <w:szCs w:val="24"/>
              </w:rPr>
              <w:t>I percorsi dei feretri, sin dall’arrivo al crematorio e all’interno della zona tecnologica, devono essere separati dalle zone in cui è ammesso l’accesso dei dolenti, senza alcuna possibilità di promiscuità.</w:t>
            </w:r>
          </w:p>
          <w:p w14:paraId="130B0CB6" w14:textId="296EF36E" w:rsidR="008A3217" w:rsidRPr="00CC0684" w:rsidRDefault="008A3217" w:rsidP="00CC0684">
            <w:pPr>
              <w:jc w:val="both"/>
              <w:rPr>
                <w:rFonts w:cstheme="minorHAnsi"/>
                <w:sz w:val="24"/>
                <w:szCs w:val="24"/>
              </w:rPr>
            </w:pPr>
          </w:p>
        </w:tc>
        <w:tc>
          <w:tcPr>
            <w:tcW w:w="3914" w:type="dxa"/>
          </w:tcPr>
          <w:p w14:paraId="29F356DE" w14:textId="77777777" w:rsidR="00CC0684" w:rsidRPr="00CC0684" w:rsidRDefault="00CC0684" w:rsidP="00CC0684">
            <w:pPr>
              <w:rPr>
                <w:rFonts w:cstheme="minorHAnsi"/>
                <w:sz w:val="24"/>
                <w:szCs w:val="24"/>
              </w:rPr>
            </w:pPr>
          </w:p>
        </w:tc>
        <w:tc>
          <w:tcPr>
            <w:tcW w:w="3402" w:type="dxa"/>
          </w:tcPr>
          <w:p w14:paraId="3DA33EFB" w14:textId="77777777" w:rsidR="00CC0684" w:rsidRPr="00CC0684" w:rsidRDefault="00CC0684" w:rsidP="00CC0684">
            <w:pPr>
              <w:rPr>
                <w:rFonts w:cstheme="minorHAnsi"/>
                <w:sz w:val="24"/>
                <w:szCs w:val="24"/>
              </w:rPr>
            </w:pPr>
          </w:p>
        </w:tc>
      </w:tr>
      <w:tr w:rsidR="00CC0684" w:rsidRPr="00CC0684" w14:paraId="0AE8BD77" w14:textId="3AB3FBF9" w:rsidTr="00CC0684">
        <w:tc>
          <w:tcPr>
            <w:tcW w:w="7138" w:type="dxa"/>
          </w:tcPr>
          <w:p w14:paraId="009FF64E" w14:textId="7AB224BD" w:rsidR="00CC0684" w:rsidRPr="00CC0684" w:rsidRDefault="00CC0684" w:rsidP="00CC0684">
            <w:pPr>
              <w:jc w:val="both"/>
              <w:rPr>
                <w:rFonts w:cstheme="minorHAnsi"/>
                <w:b/>
                <w:bCs/>
                <w:sz w:val="24"/>
                <w:szCs w:val="24"/>
              </w:rPr>
            </w:pPr>
            <w:r w:rsidRPr="00CC0684">
              <w:rPr>
                <w:rFonts w:cstheme="minorHAnsi"/>
                <w:b/>
                <w:bCs/>
                <w:sz w:val="24"/>
                <w:szCs w:val="24"/>
              </w:rPr>
              <w:lastRenderedPageBreak/>
              <w:t>2. Locali accessori e di servizio</w:t>
            </w:r>
          </w:p>
        </w:tc>
        <w:tc>
          <w:tcPr>
            <w:tcW w:w="3914" w:type="dxa"/>
          </w:tcPr>
          <w:p w14:paraId="13B8B394" w14:textId="77777777" w:rsidR="00CC0684" w:rsidRPr="00CC0684" w:rsidRDefault="00CC0684" w:rsidP="00CC0684">
            <w:pPr>
              <w:rPr>
                <w:rFonts w:cstheme="minorHAnsi"/>
                <w:sz w:val="24"/>
                <w:szCs w:val="24"/>
              </w:rPr>
            </w:pPr>
          </w:p>
        </w:tc>
        <w:tc>
          <w:tcPr>
            <w:tcW w:w="3402" w:type="dxa"/>
          </w:tcPr>
          <w:p w14:paraId="25D662AA" w14:textId="77777777" w:rsidR="00CC0684" w:rsidRPr="00CC0684" w:rsidRDefault="00CC0684" w:rsidP="00CC0684">
            <w:pPr>
              <w:rPr>
                <w:rFonts w:cstheme="minorHAnsi"/>
                <w:sz w:val="24"/>
                <w:szCs w:val="24"/>
              </w:rPr>
            </w:pPr>
          </w:p>
        </w:tc>
      </w:tr>
      <w:tr w:rsidR="00CC0684" w:rsidRPr="00CC0684" w14:paraId="612EF5D1" w14:textId="2C93DA1E" w:rsidTr="00CC0684">
        <w:tc>
          <w:tcPr>
            <w:tcW w:w="7138" w:type="dxa"/>
          </w:tcPr>
          <w:p w14:paraId="6660ED40" w14:textId="77777777" w:rsidR="00CC0684" w:rsidRPr="00CC0684" w:rsidRDefault="00CC0684" w:rsidP="00CC0684">
            <w:pPr>
              <w:jc w:val="both"/>
              <w:rPr>
                <w:rFonts w:cstheme="minorHAnsi"/>
                <w:sz w:val="24"/>
                <w:szCs w:val="24"/>
              </w:rPr>
            </w:pPr>
            <w:r w:rsidRPr="00CC0684">
              <w:rPr>
                <w:rFonts w:cstheme="minorHAnsi"/>
                <w:sz w:val="24"/>
                <w:szCs w:val="24"/>
              </w:rPr>
              <w:t>Il crematorio deve essere dotato di:</w:t>
            </w:r>
          </w:p>
          <w:p w14:paraId="2F7A8FDC" w14:textId="77777777" w:rsidR="00CC0684" w:rsidRPr="00CC0684" w:rsidRDefault="00CC0684" w:rsidP="00CC0684">
            <w:pPr>
              <w:jc w:val="both"/>
              <w:rPr>
                <w:rFonts w:cstheme="minorHAnsi"/>
                <w:sz w:val="24"/>
                <w:szCs w:val="24"/>
              </w:rPr>
            </w:pPr>
            <w:r w:rsidRPr="00CC0684">
              <w:rPr>
                <w:rFonts w:cstheme="minorHAnsi"/>
                <w:sz w:val="24"/>
                <w:szCs w:val="24"/>
              </w:rPr>
              <w:t>•</w:t>
            </w:r>
            <w:r w:rsidRPr="00CC0684">
              <w:rPr>
                <w:rFonts w:cstheme="minorHAnsi"/>
                <w:sz w:val="24"/>
                <w:szCs w:val="24"/>
              </w:rPr>
              <w:tab/>
              <w:t xml:space="preserve">un locale di attesa per i dolenti, di superficie minima pari a 15 mq, incrementata di 4 mq per ogni ulteriore camera di trattamento oltre la prima; </w:t>
            </w:r>
          </w:p>
          <w:p w14:paraId="0BEDBC13" w14:textId="77777777" w:rsidR="00CC0684" w:rsidRPr="00CC0684" w:rsidRDefault="00CC0684" w:rsidP="00CC0684">
            <w:pPr>
              <w:jc w:val="both"/>
              <w:rPr>
                <w:rFonts w:cstheme="minorHAnsi"/>
                <w:sz w:val="24"/>
                <w:szCs w:val="24"/>
              </w:rPr>
            </w:pPr>
            <w:r w:rsidRPr="00CC0684">
              <w:rPr>
                <w:rFonts w:cstheme="minorHAnsi"/>
                <w:sz w:val="24"/>
                <w:szCs w:val="24"/>
              </w:rPr>
              <w:t>•</w:t>
            </w:r>
            <w:r w:rsidRPr="00CC0684">
              <w:rPr>
                <w:rFonts w:cstheme="minorHAnsi"/>
                <w:sz w:val="24"/>
                <w:szCs w:val="24"/>
              </w:rPr>
              <w:tab/>
              <w:t>uno o più locali ufficio regolarmente aeroilluminanti naturalmente, da utilizzare per il disbrigo delle attività amministrative</w:t>
            </w:r>
          </w:p>
          <w:p w14:paraId="172A8844" w14:textId="3A54CD84" w:rsidR="00CC0684" w:rsidRPr="00CC0684" w:rsidRDefault="00CC0684" w:rsidP="00CC0684">
            <w:pPr>
              <w:jc w:val="both"/>
              <w:rPr>
                <w:rFonts w:cstheme="minorHAnsi"/>
                <w:sz w:val="24"/>
                <w:szCs w:val="24"/>
              </w:rPr>
            </w:pPr>
            <w:r w:rsidRPr="00CC0684">
              <w:rPr>
                <w:rFonts w:cstheme="minorHAnsi"/>
                <w:sz w:val="24"/>
                <w:szCs w:val="24"/>
              </w:rPr>
              <w:t>•</w:t>
            </w:r>
            <w:r w:rsidRPr="00CC0684">
              <w:rPr>
                <w:rFonts w:cstheme="minorHAnsi"/>
                <w:sz w:val="24"/>
                <w:szCs w:val="24"/>
              </w:rPr>
              <w:tab/>
              <w:t>almeno un servizio igienico ad uso dei dolenti.</w:t>
            </w:r>
          </w:p>
        </w:tc>
        <w:tc>
          <w:tcPr>
            <w:tcW w:w="3914" w:type="dxa"/>
          </w:tcPr>
          <w:p w14:paraId="55BA65A7" w14:textId="77777777" w:rsidR="00CC0684" w:rsidRPr="00CC0684" w:rsidRDefault="00CC0684" w:rsidP="00CC0684">
            <w:pPr>
              <w:rPr>
                <w:rFonts w:cstheme="minorHAnsi"/>
                <w:sz w:val="24"/>
                <w:szCs w:val="24"/>
              </w:rPr>
            </w:pPr>
          </w:p>
        </w:tc>
        <w:tc>
          <w:tcPr>
            <w:tcW w:w="3402" w:type="dxa"/>
          </w:tcPr>
          <w:p w14:paraId="3F2379E1" w14:textId="77777777" w:rsidR="00CC0684" w:rsidRPr="00CC0684" w:rsidRDefault="00CC0684" w:rsidP="00CC0684">
            <w:pPr>
              <w:rPr>
                <w:rFonts w:cstheme="minorHAnsi"/>
                <w:sz w:val="24"/>
                <w:szCs w:val="24"/>
              </w:rPr>
            </w:pPr>
          </w:p>
        </w:tc>
      </w:tr>
      <w:tr w:rsidR="00CC0684" w:rsidRPr="00CC0684" w14:paraId="02562D4B" w14:textId="4F07836E" w:rsidTr="00CC0684">
        <w:tc>
          <w:tcPr>
            <w:tcW w:w="7138" w:type="dxa"/>
          </w:tcPr>
          <w:p w14:paraId="54EE16B7" w14:textId="0CFE4B73" w:rsidR="00CC0684" w:rsidRPr="00CC0684" w:rsidRDefault="00CC0684" w:rsidP="00CC0684">
            <w:pPr>
              <w:jc w:val="both"/>
              <w:rPr>
                <w:rFonts w:cstheme="minorHAnsi"/>
                <w:b/>
                <w:bCs/>
                <w:sz w:val="24"/>
                <w:szCs w:val="24"/>
              </w:rPr>
            </w:pPr>
            <w:r w:rsidRPr="00CC0684">
              <w:rPr>
                <w:rFonts w:cstheme="minorHAnsi"/>
                <w:b/>
                <w:bCs/>
                <w:sz w:val="24"/>
                <w:szCs w:val="24"/>
              </w:rPr>
              <w:t>3. Caratteristiche impiantistiche</w:t>
            </w:r>
          </w:p>
        </w:tc>
        <w:tc>
          <w:tcPr>
            <w:tcW w:w="3914" w:type="dxa"/>
          </w:tcPr>
          <w:p w14:paraId="4CEA45AB" w14:textId="77777777" w:rsidR="00CC0684" w:rsidRPr="00CC0684" w:rsidRDefault="00CC0684" w:rsidP="00CC0684">
            <w:pPr>
              <w:rPr>
                <w:rFonts w:cstheme="minorHAnsi"/>
                <w:sz w:val="24"/>
                <w:szCs w:val="24"/>
              </w:rPr>
            </w:pPr>
          </w:p>
        </w:tc>
        <w:tc>
          <w:tcPr>
            <w:tcW w:w="3402" w:type="dxa"/>
          </w:tcPr>
          <w:p w14:paraId="6E49F2DE" w14:textId="77777777" w:rsidR="00CC0684" w:rsidRPr="00CC0684" w:rsidRDefault="00CC0684" w:rsidP="00CC0684">
            <w:pPr>
              <w:rPr>
                <w:rFonts w:cstheme="minorHAnsi"/>
                <w:sz w:val="24"/>
                <w:szCs w:val="24"/>
              </w:rPr>
            </w:pPr>
          </w:p>
        </w:tc>
      </w:tr>
      <w:tr w:rsidR="00CC0684" w:rsidRPr="00CC0684" w14:paraId="3C4F9D8F" w14:textId="25F71BAC" w:rsidTr="00CC0684">
        <w:tc>
          <w:tcPr>
            <w:tcW w:w="7138" w:type="dxa"/>
          </w:tcPr>
          <w:p w14:paraId="2CF2C831" w14:textId="77777777" w:rsidR="00CC0684" w:rsidRPr="00CC0684" w:rsidRDefault="00CC0684" w:rsidP="00CC0684">
            <w:pPr>
              <w:tabs>
                <w:tab w:val="left" w:pos="993"/>
              </w:tabs>
              <w:ind w:right="119"/>
              <w:jc w:val="both"/>
              <w:rPr>
                <w:rFonts w:cstheme="minorHAnsi"/>
                <w:w w:val="105"/>
                <w:sz w:val="24"/>
                <w:szCs w:val="24"/>
              </w:rPr>
            </w:pPr>
            <w:r w:rsidRPr="00CC0684">
              <w:rPr>
                <w:rFonts w:cstheme="minorHAnsi"/>
                <w:w w:val="105"/>
                <w:sz w:val="24"/>
                <w:szCs w:val="24"/>
              </w:rPr>
              <w:t>L’impianto di cremazione deve essere dotato di un gruppo di continuità, opportunamente dimensionato, che entri in funzione in caso di interruzione imprevista dell’energia elettrica e che assicuri in ogni caso il completamento del processo di cremazione in corso in condizioni di sicurezza per gli operatori e per le apparecchiature costituenti l’impianto.</w:t>
            </w:r>
          </w:p>
          <w:p w14:paraId="2D7063A3" w14:textId="1F66754D" w:rsidR="00CC0684" w:rsidRPr="00CC0684" w:rsidRDefault="00CC0684" w:rsidP="00CC0684">
            <w:pPr>
              <w:tabs>
                <w:tab w:val="left" w:pos="993"/>
              </w:tabs>
              <w:ind w:right="119"/>
              <w:jc w:val="both"/>
              <w:rPr>
                <w:rFonts w:cstheme="minorHAnsi"/>
                <w:w w:val="105"/>
                <w:sz w:val="24"/>
                <w:szCs w:val="24"/>
              </w:rPr>
            </w:pPr>
            <w:r w:rsidRPr="00CC0684">
              <w:rPr>
                <w:rFonts w:cstheme="minorHAnsi"/>
                <w:w w:val="105"/>
                <w:sz w:val="24"/>
                <w:szCs w:val="24"/>
              </w:rPr>
              <w:t>Ciascuna camera di cremazione deve essere munita di un sistema di interblocco che consenta di avviare la fase di caricamento del feretro e di apertura del portello di carico del feretro solo dopo che è stata raggiunta la temperatura minima di esercizio all’interno della camera di cremazione.</w:t>
            </w:r>
          </w:p>
          <w:p w14:paraId="111A4544" w14:textId="1CF881EE" w:rsidR="00CC0684" w:rsidRPr="00CC0684" w:rsidRDefault="00CC0684" w:rsidP="00CC0684">
            <w:pPr>
              <w:tabs>
                <w:tab w:val="left" w:pos="993"/>
              </w:tabs>
              <w:ind w:right="119"/>
              <w:jc w:val="both"/>
              <w:rPr>
                <w:rFonts w:cstheme="minorHAnsi"/>
                <w:color w:val="2E2B2F"/>
                <w:w w:val="105"/>
                <w:sz w:val="24"/>
                <w:szCs w:val="24"/>
              </w:rPr>
            </w:pPr>
            <w:r w:rsidRPr="00CC0684">
              <w:rPr>
                <w:rFonts w:cstheme="minorHAnsi"/>
                <w:color w:val="2E2B2F"/>
                <w:w w:val="105"/>
                <w:sz w:val="24"/>
                <w:szCs w:val="24"/>
              </w:rPr>
              <w:t>I nuovi impianti devono essere muniti di sistemi finalizzati al contenimento dei consumi energetici mediante il recupero del calore dai fumi. Qualora il calore recuperato non venga destinato ad usi tecnologici, ma alla climatizzazione degli ambienti mediante impianti di trattamento dell’aria è necessario che il recupero del calore avvenga mediante sistemi ausiliari e non a scambio diretto.</w:t>
            </w:r>
          </w:p>
        </w:tc>
        <w:tc>
          <w:tcPr>
            <w:tcW w:w="3914" w:type="dxa"/>
          </w:tcPr>
          <w:p w14:paraId="37DFFF12" w14:textId="77777777" w:rsidR="00CC0684" w:rsidRPr="00CC0684" w:rsidRDefault="00CC0684" w:rsidP="00CC0684">
            <w:pPr>
              <w:rPr>
                <w:rFonts w:cstheme="minorHAnsi"/>
                <w:sz w:val="24"/>
                <w:szCs w:val="24"/>
              </w:rPr>
            </w:pPr>
          </w:p>
        </w:tc>
        <w:tc>
          <w:tcPr>
            <w:tcW w:w="3402" w:type="dxa"/>
          </w:tcPr>
          <w:p w14:paraId="13ED540D" w14:textId="77777777" w:rsidR="00CC0684" w:rsidRPr="00CC0684" w:rsidRDefault="00CC0684" w:rsidP="00CC0684">
            <w:pPr>
              <w:rPr>
                <w:rFonts w:cstheme="minorHAnsi"/>
                <w:sz w:val="24"/>
                <w:szCs w:val="24"/>
              </w:rPr>
            </w:pPr>
          </w:p>
        </w:tc>
      </w:tr>
      <w:tr w:rsidR="00CC0684" w:rsidRPr="00CC0684" w14:paraId="0B2DFB4C" w14:textId="77777777" w:rsidTr="00CC0684">
        <w:tc>
          <w:tcPr>
            <w:tcW w:w="7138" w:type="dxa"/>
          </w:tcPr>
          <w:p w14:paraId="1BB6DD93" w14:textId="049D3E2A" w:rsidR="00CC0684" w:rsidRPr="00CC0684" w:rsidRDefault="00CC0684" w:rsidP="00CC0684">
            <w:pPr>
              <w:tabs>
                <w:tab w:val="left" w:pos="993"/>
              </w:tabs>
              <w:ind w:right="119"/>
              <w:jc w:val="both"/>
              <w:rPr>
                <w:rFonts w:cstheme="minorHAnsi"/>
                <w:w w:val="105"/>
                <w:sz w:val="24"/>
                <w:szCs w:val="24"/>
              </w:rPr>
            </w:pPr>
            <w:r w:rsidRPr="00CC0684">
              <w:rPr>
                <w:rFonts w:cstheme="minorHAnsi"/>
                <w:b/>
                <w:bCs/>
                <w:sz w:val="24"/>
                <w:szCs w:val="24"/>
              </w:rPr>
              <w:t>4. Piano di manutenzione</w:t>
            </w:r>
          </w:p>
        </w:tc>
        <w:tc>
          <w:tcPr>
            <w:tcW w:w="3914" w:type="dxa"/>
          </w:tcPr>
          <w:p w14:paraId="515F15DC" w14:textId="77777777" w:rsidR="00CC0684" w:rsidRPr="00CC0684" w:rsidRDefault="00CC0684" w:rsidP="00CC0684">
            <w:pPr>
              <w:rPr>
                <w:rFonts w:cstheme="minorHAnsi"/>
                <w:sz w:val="24"/>
                <w:szCs w:val="24"/>
              </w:rPr>
            </w:pPr>
          </w:p>
        </w:tc>
        <w:tc>
          <w:tcPr>
            <w:tcW w:w="3402" w:type="dxa"/>
          </w:tcPr>
          <w:p w14:paraId="47D6815F" w14:textId="77777777" w:rsidR="00CC0684" w:rsidRPr="00CC0684" w:rsidRDefault="00CC0684" w:rsidP="00CC0684">
            <w:pPr>
              <w:rPr>
                <w:rFonts w:cstheme="minorHAnsi"/>
                <w:sz w:val="24"/>
                <w:szCs w:val="24"/>
              </w:rPr>
            </w:pPr>
          </w:p>
        </w:tc>
      </w:tr>
      <w:tr w:rsidR="00CC0684" w:rsidRPr="00CC0684" w14:paraId="4BB8BCA5" w14:textId="12BE43E7" w:rsidTr="00CC0684">
        <w:tc>
          <w:tcPr>
            <w:tcW w:w="7138" w:type="dxa"/>
          </w:tcPr>
          <w:p w14:paraId="6F9CDAC2" w14:textId="77777777" w:rsidR="00CC0684" w:rsidRPr="00CC0684" w:rsidRDefault="00CC0684" w:rsidP="00CC0684">
            <w:pPr>
              <w:pStyle w:val="Corpotesto"/>
              <w:ind w:right="119"/>
              <w:jc w:val="both"/>
              <w:rPr>
                <w:rFonts w:asciiTheme="minorHAnsi" w:eastAsiaTheme="minorHAnsi" w:hAnsiTheme="minorHAnsi" w:cstheme="minorHAnsi"/>
                <w:color w:val="2E2B2F"/>
                <w:w w:val="105"/>
                <w:sz w:val="24"/>
                <w:szCs w:val="24"/>
                <w:lang w:eastAsia="en-US" w:bidi="ar-SA"/>
              </w:rPr>
            </w:pPr>
            <w:r w:rsidRPr="00CC0684">
              <w:rPr>
                <w:rFonts w:asciiTheme="minorHAnsi" w:eastAsiaTheme="minorHAnsi" w:hAnsiTheme="minorHAnsi" w:cstheme="minorHAnsi"/>
                <w:color w:val="2E2B2F"/>
                <w:w w:val="105"/>
                <w:sz w:val="24"/>
                <w:szCs w:val="24"/>
                <w:lang w:eastAsia="en-US" w:bidi="ar-SA"/>
              </w:rPr>
              <w:t>L’impianto di cremazione deve essere sottoposto a regolare manutenzione secondo le indicazioni fornite dal fabbricante al fine di garantirne il regolare funzionamento. Il gestore deve pertanto dotarsi</w:t>
            </w:r>
            <w:r w:rsidRPr="00CC0684">
              <w:rPr>
                <w:rFonts w:asciiTheme="minorHAnsi" w:hAnsiTheme="minorHAnsi" w:cstheme="minorHAnsi"/>
                <w:color w:val="2E2B2F"/>
                <w:w w:val="105"/>
                <w:sz w:val="24"/>
                <w:szCs w:val="24"/>
              </w:rPr>
              <w:t xml:space="preserve"> </w:t>
            </w:r>
            <w:r w:rsidRPr="00CC0684">
              <w:rPr>
                <w:rFonts w:asciiTheme="minorHAnsi" w:hAnsiTheme="minorHAnsi" w:cstheme="minorHAnsi"/>
                <w:color w:val="2E2B2F"/>
                <w:spacing w:val="-7"/>
                <w:w w:val="105"/>
                <w:sz w:val="24"/>
                <w:szCs w:val="24"/>
              </w:rPr>
              <w:t xml:space="preserve">di </w:t>
            </w:r>
            <w:r w:rsidRPr="00CC0684">
              <w:rPr>
                <w:rFonts w:asciiTheme="minorHAnsi" w:hAnsiTheme="minorHAnsi" w:cstheme="minorHAnsi"/>
                <w:color w:val="2E2B2F"/>
                <w:w w:val="105"/>
                <w:sz w:val="24"/>
                <w:szCs w:val="24"/>
              </w:rPr>
              <w:t>un</w:t>
            </w:r>
            <w:r w:rsidRPr="00CC0684">
              <w:rPr>
                <w:rFonts w:asciiTheme="minorHAnsi" w:hAnsiTheme="minorHAnsi" w:cstheme="minorHAnsi"/>
                <w:color w:val="2E2B2F"/>
                <w:spacing w:val="18"/>
                <w:w w:val="105"/>
                <w:sz w:val="24"/>
                <w:szCs w:val="24"/>
              </w:rPr>
              <w:t xml:space="preserve"> </w:t>
            </w:r>
            <w:r w:rsidRPr="00CC0684">
              <w:rPr>
                <w:rFonts w:asciiTheme="minorHAnsi" w:hAnsiTheme="minorHAnsi" w:cstheme="minorHAnsi"/>
                <w:color w:val="2E2B2F"/>
                <w:w w:val="105"/>
                <w:sz w:val="24"/>
                <w:szCs w:val="24"/>
              </w:rPr>
              <w:t>adeguato</w:t>
            </w:r>
            <w:r w:rsidRPr="00CC0684">
              <w:rPr>
                <w:rFonts w:asciiTheme="minorHAnsi" w:hAnsiTheme="minorHAnsi" w:cstheme="minorHAnsi"/>
                <w:color w:val="2E2B2F"/>
                <w:spacing w:val="19"/>
                <w:w w:val="105"/>
                <w:sz w:val="24"/>
                <w:szCs w:val="24"/>
              </w:rPr>
              <w:t xml:space="preserve"> </w:t>
            </w:r>
            <w:r w:rsidRPr="00CC0684">
              <w:rPr>
                <w:rFonts w:asciiTheme="minorHAnsi" w:hAnsiTheme="minorHAnsi" w:cstheme="minorHAnsi"/>
                <w:color w:val="2E2B2F"/>
                <w:w w:val="105"/>
                <w:sz w:val="24"/>
                <w:szCs w:val="24"/>
              </w:rPr>
              <w:t>piano</w:t>
            </w:r>
            <w:r w:rsidRPr="00CC0684">
              <w:rPr>
                <w:rFonts w:asciiTheme="minorHAnsi" w:hAnsiTheme="minorHAnsi" w:cstheme="minorHAnsi"/>
                <w:color w:val="2E2B2F"/>
                <w:spacing w:val="19"/>
                <w:w w:val="105"/>
                <w:sz w:val="24"/>
                <w:szCs w:val="24"/>
              </w:rPr>
              <w:t xml:space="preserve"> </w:t>
            </w:r>
            <w:r w:rsidRPr="00CC0684">
              <w:rPr>
                <w:rFonts w:asciiTheme="minorHAnsi" w:hAnsiTheme="minorHAnsi" w:cstheme="minorHAnsi"/>
                <w:color w:val="2E2B2F"/>
                <w:w w:val="105"/>
                <w:sz w:val="24"/>
                <w:szCs w:val="24"/>
              </w:rPr>
              <w:t>di</w:t>
            </w:r>
            <w:r w:rsidRPr="00CC0684">
              <w:rPr>
                <w:rFonts w:asciiTheme="minorHAnsi" w:hAnsiTheme="minorHAnsi" w:cstheme="minorHAnsi"/>
                <w:color w:val="2E2B2F"/>
                <w:spacing w:val="19"/>
                <w:w w:val="105"/>
                <w:sz w:val="24"/>
                <w:szCs w:val="24"/>
              </w:rPr>
              <w:t xml:space="preserve"> </w:t>
            </w:r>
            <w:r w:rsidRPr="00CC0684">
              <w:rPr>
                <w:rFonts w:asciiTheme="minorHAnsi" w:hAnsiTheme="minorHAnsi" w:cstheme="minorHAnsi"/>
                <w:color w:val="2E2B2F"/>
                <w:w w:val="105"/>
                <w:sz w:val="24"/>
                <w:szCs w:val="24"/>
              </w:rPr>
              <w:t>manutenzione</w:t>
            </w:r>
            <w:r w:rsidRPr="00CC0684">
              <w:rPr>
                <w:rFonts w:asciiTheme="minorHAnsi" w:hAnsiTheme="minorHAnsi" w:cstheme="minorHAnsi"/>
                <w:color w:val="2E2B2F"/>
                <w:spacing w:val="18"/>
                <w:w w:val="105"/>
                <w:sz w:val="24"/>
                <w:szCs w:val="24"/>
              </w:rPr>
              <w:t xml:space="preserve"> </w:t>
            </w:r>
            <w:r w:rsidRPr="00CC0684">
              <w:rPr>
                <w:rFonts w:asciiTheme="minorHAnsi" w:hAnsiTheme="minorHAnsi" w:cstheme="minorHAnsi"/>
                <w:color w:val="2E2B2F"/>
                <w:w w:val="105"/>
                <w:sz w:val="24"/>
                <w:szCs w:val="24"/>
              </w:rPr>
              <w:t>in</w:t>
            </w:r>
            <w:r w:rsidRPr="00CC0684">
              <w:rPr>
                <w:rFonts w:asciiTheme="minorHAnsi" w:hAnsiTheme="minorHAnsi" w:cstheme="minorHAnsi"/>
                <w:color w:val="2E2B2F"/>
                <w:spacing w:val="19"/>
                <w:w w:val="105"/>
                <w:sz w:val="24"/>
                <w:szCs w:val="24"/>
              </w:rPr>
              <w:t xml:space="preserve"> </w:t>
            </w:r>
            <w:r w:rsidRPr="00CC0684">
              <w:rPr>
                <w:rFonts w:asciiTheme="minorHAnsi" w:hAnsiTheme="minorHAnsi" w:cstheme="minorHAnsi"/>
                <w:color w:val="2E2B2F"/>
                <w:w w:val="105"/>
                <w:sz w:val="24"/>
                <w:szCs w:val="24"/>
              </w:rPr>
              <w:t>cui</w:t>
            </w:r>
            <w:r w:rsidRPr="00CC0684">
              <w:rPr>
                <w:rFonts w:asciiTheme="minorHAnsi" w:hAnsiTheme="minorHAnsi" w:cstheme="minorHAnsi"/>
                <w:color w:val="2E2B2F"/>
                <w:spacing w:val="19"/>
                <w:w w:val="105"/>
                <w:sz w:val="24"/>
                <w:szCs w:val="24"/>
              </w:rPr>
              <w:t xml:space="preserve"> </w:t>
            </w:r>
            <w:r w:rsidRPr="00CC0684">
              <w:rPr>
                <w:rFonts w:asciiTheme="minorHAnsi" w:hAnsiTheme="minorHAnsi" w:cstheme="minorHAnsi"/>
                <w:color w:val="2E2B2F"/>
                <w:w w:val="105"/>
                <w:sz w:val="24"/>
                <w:szCs w:val="24"/>
              </w:rPr>
              <w:t>devono</w:t>
            </w:r>
            <w:r w:rsidRPr="00CC0684">
              <w:rPr>
                <w:rFonts w:asciiTheme="minorHAnsi" w:hAnsiTheme="minorHAnsi" w:cstheme="minorHAnsi"/>
                <w:color w:val="2E2B2F"/>
                <w:spacing w:val="19"/>
                <w:w w:val="105"/>
                <w:sz w:val="24"/>
                <w:szCs w:val="24"/>
              </w:rPr>
              <w:t xml:space="preserve"> </w:t>
            </w:r>
            <w:r w:rsidRPr="00CC0684">
              <w:rPr>
                <w:rFonts w:asciiTheme="minorHAnsi" w:hAnsiTheme="minorHAnsi" w:cstheme="minorHAnsi"/>
                <w:color w:val="2E2B2F"/>
                <w:w w:val="105"/>
                <w:sz w:val="24"/>
                <w:szCs w:val="24"/>
              </w:rPr>
              <w:t>essere</w:t>
            </w:r>
            <w:r w:rsidRPr="00CC0684">
              <w:rPr>
                <w:rFonts w:asciiTheme="minorHAnsi" w:hAnsiTheme="minorHAnsi" w:cstheme="minorHAnsi"/>
                <w:color w:val="2E2B2F"/>
                <w:spacing w:val="18"/>
                <w:w w:val="105"/>
                <w:sz w:val="24"/>
                <w:szCs w:val="24"/>
              </w:rPr>
              <w:t xml:space="preserve"> previste e </w:t>
            </w:r>
            <w:r w:rsidRPr="00CC0684">
              <w:rPr>
                <w:rFonts w:asciiTheme="minorHAnsi" w:hAnsiTheme="minorHAnsi" w:cstheme="minorHAnsi"/>
                <w:color w:val="2E2B2F"/>
                <w:w w:val="105"/>
                <w:sz w:val="24"/>
                <w:szCs w:val="24"/>
              </w:rPr>
              <w:t>registrate:</w:t>
            </w:r>
          </w:p>
          <w:p w14:paraId="6F812A60" w14:textId="77777777" w:rsidR="00CC0684" w:rsidRPr="00CC0684" w:rsidRDefault="00CC0684" w:rsidP="00CC0684">
            <w:pPr>
              <w:pStyle w:val="Paragrafoelenco"/>
              <w:widowControl w:val="0"/>
              <w:numPr>
                <w:ilvl w:val="0"/>
                <w:numId w:val="1"/>
              </w:numPr>
              <w:tabs>
                <w:tab w:val="left" w:pos="1903"/>
              </w:tabs>
              <w:autoSpaceDE w:val="0"/>
              <w:autoSpaceDN w:val="0"/>
              <w:spacing w:line="232" w:lineRule="auto"/>
              <w:ind w:left="851" w:right="119" w:hanging="425"/>
              <w:jc w:val="both"/>
              <w:rPr>
                <w:rFonts w:cstheme="minorHAnsi"/>
                <w:sz w:val="24"/>
                <w:szCs w:val="24"/>
              </w:rPr>
            </w:pPr>
            <w:r w:rsidRPr="00CC0684">
              <w:rPr>
                <w:rFonts w:cstheme="minorHAnsi"/>
                <w:color w:val="2E2B2F"/>
                <w:w w:val="105"/>
                <w:sz w:val="24"/>
                <w:szCs w:val="24"/>
              </w:rPr>
              <w:lastRenderedPageBreak/>
              <w:t>le attività di manutenzione ordinaria e straordinaria</w:t>
            </w:r>
            <w:r w:rsidRPr="00CC0684">
              <w:rPr>
                <w:rFonts w:cstheme="minorHAnsi"/>
                <w:color w:val="2E2B2F"/>
                <w:spacing w:val="-19"/>
                <w:w w:val="105"/>
                <w:sz w:val="24"/>
                <w:szCs w:val="24"/>
              </w:rPr>
              <w:t xml:space="preserve"> </w:t>
            </w:r>
            <w:r w:rsidRPr="00CC0684">
              <w:rPr>
                <w:rFonts w:cstheme="minorHAnsi"/>
                <w:color w:val="2E2B2F"/>
                <w:w w:val="105"/>
                <w:sz w:val="24"/>
                <w:szCs w:val="24"/>
              </w:rPr>
              <w:t>da</w:t>
            </w:r>
            <w:r w:rsidRPr="00CC0684">
              <w:rPr>
                <w:rFonts w:cstheme="minorHAnsi"/>
                <w:color w:val="2E2B2F"/>
                <w:spacing w:val="28"/>
                <w:w w:val="105"/>
                <w:sz w:val="24"/>
                <w:szCs w:val="24"/>
              </w:rPr>
              <w:t xml:space="preserve"> </w:t>
            </w:r>
            <w:r w:rsidRPr="00CC0684">
              <w:rPr>
                <w:rFonts w:cstheme="minorHAnsi"/>
                <w:color w:val="2E2B2F"/>
                <w:w w:val="105"/>
                <w:sz w:val="24"/>
                <w:szCs w:val="24"/>
              </w:rPr>
              <w:t>eseguire</w:t>
            </w:r>
            <w:r w:rsidRPr="00CC0684">
              <w:rPr>
                <w:rFonts w:cstheme="minorHAnsi"/>
                <w:color w:val="2E2B2F"/>
                <w:spacing w:val="29"/>
                <w:w w:val="105"/>
                <w:sz w:val="24"/>
                <w:szCs w:val="24"/>
              </w:rPr>
              <w:t xml:space="preserve"> e </w:t>
            </w:r>
            <w:r w:rsidRPr="00CC0684">
              <w:rPr>
                <w:rFonts w:cstheme="minorHAnsi"/>
                <w:color w:val="2E2B2F"/>
                <w:w w:val="105"/>
                <w:sz w:val="24"/>
                <w:szCs w:val="24"/>
              </w:rPr>
              <w:t>eseguite in</w:t>
            </w:r>
            <w:r w:rsidRPr="00CC0684">
              <w:rPr>
                <w:rFonts w:cstheme="minorHAnsi"/>
                <w:color w:val="2E2B2F"/>
                <w:spacing w:val="28"/>
                <w:w w:val="105"/>
                <w:sz w:val="24"/>
                <w:szCs w:val="24"/>
              </w:rPr>
              <w:t xml:space="preserve"> </w:t>
            </w:r>
            <w:r w:rsidRPr="00CC0684">
              <w:rPr>
                <w:rFonts w:cstheme="minorHAnsi"/>
                <w:color w:val="2E2B2F"/>
                <w:w w:val="105"/>
                <w:sz w:val="24"/>
                <w:szCs w:val="24"/>
              </w:rPr>
              <w:t>funzione</w:t>
            </w:r>
            <w:r w:rsidRPr="00CC0684">
              <w:rPr>
                <w:rFonts w:cstheme="minorHAnsi"/>
                <w:color w:val="2E2B2F"/>
                <w:spacing w:val="29"/>
                <w:w w:val="105"/>
                <w:sz w:val="24"/>
                <w:szCs w:val="24"/>
              </w:rPr>
              <w:t xml:space="preserve"> </w:t>
            </w:r>
            <w:r w:rsidRPr="00CC0684">
              <w:rPr>
                <w:rFonts w:cstheme="minorHAnsi"/>
                <w:color w:val="2E2B2F"/>
                <w:w w:val="105"/>
                <w:sz w:val="24"/>
                <w:szCs w:val="24"/>
              </w:rPr>
              <w:t>delle indicazioni del fabbricante e del</w:t>
            </w:r>
            <w:r w:rsidRPr="00CC0684">
              <w:rPr>
                <w:rFonts w:cstheme="minorHAnsi"/>
                <w:color w:val="2E2B2F"/>
                <w:spacing w:val="28"/>
                <w:w w:val="105"/>
                <w:sz w:val="24"/>
                <w:szCs w:val="24"/>
              </w:rPr>
              <w:t xml:space="preserve"> </w:t>
            </w:r>
            <w:r w:rsidRPr="00CC0684">
              <w:rPr>
                <w:rFonts w:cstheme="minorHAnsi"/>
                <w:color w:val="2E2B2F"/>
                <w:w w:val="105"/>
                <w:sz w:val="24"/>
                <w:szCs w:val="24"/>
              </w:rPr>
              <w:t>numero</w:t>
            </w:r>
            <w:r w:rsidRPr="00CC0684">
              <w:rPr>
                <w:rFonts w:cstheme="minorHAnsi"/>
                <w:color w:val="2E2B2F"/>
                <w:spacing w:val="28"/>
                <w:w w:val="105"/>
                <w:sz w:val="24"/>
                <w:szCs w:val="24"/>
              </w:rPr>
              <w:t xml:space="preserve"> </w:t>
            </w:r>
            <w:r w:rsidRPr="00CC0684">
              <w:rPr>
                <w:rFonts w:cstheme="minorHAnsi"/>
                <w:color w:val="2E2B2F"/>
                <w:w w:val="105"/>
                <w:sz w:val="24"/>
                <w:szCs w:val="24"/>
              </w:rPr>
              <w:t>di</w:t>
            </w:r>
            <w:r w:rsidRPr="00CC0684">
              <w:rPr>
                <w:rFonts w:cstheme="minorHAnsi"/>
                <w:color w:val="2E2B2F"/>
                <w:spacing w:val="29"/>
                <w:w w:val="105"/>
                <w:sz w:val="24"/>
                <w:szCs w:val="24"/>
              </w:rPr>
              <w:t xml:space="preserve"> </w:t>
            </w:r>
            <w:r w:rsidRPr="00CC0684">
              <w:rPr>
                <w:rFonts w:cstheme="minorHAnsi"/>
                <w:color w:val="2E2B2F"/>
                <w:w w:val="105"/>
                <w:sz w:val="24"/>
                <w:szCs w:val="24"/>
              </w:rPr>
              <w:t>cremazioni</w:t>
            </w:r>
            <w:r w:rsidRPr="00CC0684">
              <w:rPr>
                <w:rFonts w:cstheme="minorHAnsi"/>
                <w:color w:val="2E2B2F"/>
                <w:spacing w:val="28"/>
                <w:w w:val="105"/>
                <w:sz w:val="24"/>
                <w:szCs w:val="24"/>
              </w:rPr>
              <w:t xml:space="preserve"> </w:t>
            </w:r>
            <w:r w:rsidRPr="00CC0684">
              <w:rPr>
                <w:rFonts w:cstheme="minorHAnsi"/>
                <w:color w:val="2E2B2F"/>
                <w:w w:val="105"/>
                <w:sz w:val="24"/>
                <w:szCs w:val="24"/>
              </w:rPr>
              <w:t>annue;</w:t>
            </w:r>
          </w:p>
          <w:p w14:paraId="4943A647" w14:textId="77777777" w:rsidR="00CC0684" w:rsidRPr="00CC0684" w:rsidRDefault="00CC0684" w:rsidP="00CC0684">
            <w:pPr>
              <w:pStyle w:val="Paragrafoelenco"/>
              <w:widowControl w:val="0"/>
              <w:numPr>
                <w:ilvl w:val="0"/>
                <w:numId w:val="1"/>
              </w:numPr>
              <w:tabs>
                <w:tab w:val="left" w:pos="1889"/>
              </w:tabs>
              <w:autoSpaceDE w:val="0"/>
              <w:autoSpaceDN w:val="0"/>
              <w:spacing w:line="240" w:lineRule="auto"/>
              <w:ind w:left="851" w:right="119" w:hanging="425"/>
              <w:jc w:val="both"/>
              <w:rPr>
                <w:rFonts w:cstheme="minorHAnsi"/>
                <w:sz w:val="24"/>
                <w:szCs w:val="24"/>
              </w:rPr>
            </w:pPr>
            <w:r w:rsidRPr="00CC0684">
              <w:rPr>
                <w:rFonts w:cstheme="minorHAnsi"/>
                <w:color w:val="2E2B2F"/>
                <w:w w:val="105"/>
                <w:sz w:val="24"/>
                <w:szCs w:val="24"/>
              </w:rPr>
              <w:t>l’attività</w:t>
            </w:r>
            <w:r w:rsidRPr="00CC0684">
              <w:rPr>
                <w:rFonts w:cstheme="minorHAnsi"/>
                <w:color w:val="2E2B2F"/>
                <w:spacing w:val="-13"/>
                <w:w w:val="105"/>
                <w:sz w:val="24"/>
                <w:szCs w:val="24"/>
              </w:rPr>
              <w:t xml:space="preserve"> </w:t>
            </w:r>
            <w:r w:rsidRPr="00CC0684">
              <w:rPr>
                <w:rFonts w:cstheme="minorHAnsi"/>
                <w:color w:val="2E2B2F"/>
                <w:w w:val="105"/>
                <w:sz w:val="24"/>
                <w:szCs w:val="24"/>
              </w:rPr>
              <w:t>di</w:t>
            </w:r>
            <w:r w:rsidRPr="00CC0684">
              <w:rPr>
                <w:rFonts w:cstheme="minorHAnsi"/>
                <w:color w:val="2E2B2F"/>
                <w:spacing w:val="-13"/>
                <w:w w:val="105"/>
                <w:sz w:val="24"/>
                <w:szCs w:val="24"/>
              </w:rPr>
              <w:t xml:space="preserve"> </w:t>
            </w:r>
            <w:r w:rsidRPr="00CC0684">
              <w:rPr>
                <w:rFonts w:cstheme="minorHAnsi"/>
                <w:color w:val="2E2B2F"/>
                <w:w w:val="105"/>
                <w:sz w:val="24"/>
                <w:szCs w:val="24"/>
              </w:rPr>
              <w:t>controllo</w:t>
            </w:r>
            <w:r w:rsidRPr="00CC0684">
              <w:rPr>
                <w:rFonts w:cstheme="minorHAnsi"/>
                <w:color w:val="2E2B2F"/>
                <w:spacing w:val="-13"/>
                <w:w w:val="105"/>
                <w:sz w:val="24"/>
                <w:szCs w:val="24"/>
              </w:rPr>
              <w:t xml:space="preserve"> </w:t>
            </w:r>
            <w:r w:rsidRPr="00CC0684">
              <w:rPr>
                <w:rFonts w:cstheme="minorHAnsi"/>
                <w:color w:val="2E2B2F"/>
                <w:w w:val="105"/>
                <w:sz w:val="24"/>
                <w:szCs w:val="24"/>
              </w:rPr>
              <w:t>e</w:t>
            </w:r>
            <w:r w:rsidRPr="00CC0684">
              <w:rPr>
                <w:rFonts w:cstheme="minorHAnsi"/>
                <w:color w:val="2E2B2F"/>
                <w:spacing w:val="-13"/>
                <w:w w:val="105"/>
                <w:sz w:val="24"/>
                <w:szCs w:val="24"/>
              </w:rPr>
              <w:t xml:space="preserve"> </w:t>
            </w:r>
            <w:r w:rsidRPr="00CC0684">
              <w:rPr>
                <w:rFonts w:cstheme="minorHAnsi"/>
                <w:color w:val="2E2B2F"/>
                <w:w w:val="105"/>
                <w:sz w:val="24"/>
                <w:szCs w:val="24"/>
              </w:rPr>
              <w:t>di</w:t>
            </w:r>
            <w:r w:rsidRPr="00CC0684">
              <w:rPr>
                <w:rFonts w:cstheme="minorHAnsi"/>
                <w:color w:val="2E2B2F"/>
                <w:spacing w:val="-12"/>
                <w:w w:val="105"/>
                <w:sz w:val="24"/>
                <w:szCs w:val="24"/>
              </w:rPr>
              <w:t xml:space="preserve"> </w:t>
            </w:r>
            <w:r w:rsidRPr="00CC0684">
              <w:rPr>
                <w:rFonts w:cstheme="minorHAnsi"/>
                <w:color w:val="2E2B2F"/>
                <w:w w:val="105"/>
                <w:sz w:val="24"/>
                <w:szCs w:val="24"/>
              </w:rPr>
              <w:t>eventuale</w:t>
            </w:r>
            <w:r w:rsidRPr="00CC0684">
              <w:rPr>
                <w:rFonts w:cstheme="minorHAnsi"/>
                <w:color w:val="2E2B2F"/>
                <w:spacing w:val="-13"/>
                <w:w w:val="105"/>
                <w:sz w:val="24"/>
                <w:szCs w:val="24"/>
              </w:rPr>
              <w:t xml:space="preserve"> </w:t>
            </w:r>
            <w:r w:rsidRPr="00CC0684">
              <w:rPr>
                <w:rFonts w:cstheme="minorHAnsi"/>
                <w:color w:val="2E2B2F"/>
                <w:w w:val="105"/>
                <w:sz w:val="24"/>
                <w:szCs w:val="24"/>
              </w:rPr>
              <w:t>sostituzione</w:t>
            </w:r>
            <w:r w:rsidRPr="00CC0684">
              <w:rPr>
                <w:rFonts w:cstheme="minorHAnsi"/>
                <w:color w:val="2E2B2F"/>
                <w:spacing w:val="-13"/>
                <w:w w:val="105"/>
                <w:sz w:val="24"/>
                <w:szCs w:val="24"/>
              </w:rPr>
              <w:t xml:space="preserve"> </w:t>
            </w:r>
            <w:r w:rsidRPr="00CC0684">
              <w:rPr>
                <w:rFonts w:cstheme="minorHAnsi"/>
                <w:color w:val="2E2B2F"/>
                <w:w w:val="105"/>
                <w:sz w:val="24"/>
                <w:szCs w:val="24"/>
              </w:rPr>
              <w:t>periodica</w:t>
            </w:r>
            <w:r w:rsidRPr="00CC0684">
              <w:rPr>
                <w:rFonts w:cstheme="minorHAnsi"/>
                <w:color w:val="2E2B2F"/>
                <w:spacing w:val="-13"/>
                <w:w w:val="105"/>
                <w:sz w:val="24"/>
                <w:szCs w:val="24"/>
              </w:rPr>
              <w:t xml:space="preserve"> </w:t>
            </w:r>
            <w:r w:rsidRPr="00CC0684">
              <w:rPr>
                <w:rFonts w:cstheme="minorHAnsi"/>
                <w:color w:val="2E2B2F"/>
                <w:spacing w:val="-3"/>
                <w:w w:val="105"/>
                <w:sz w:val="24"/>
                <w:szCs w:val="24"/>
              </w:rPr>
              <w:t xml:space="preserve">delle </w:t>
            </w:r>
            <w:r w:rsidRPr="00CC0684">
              <w:rPr>
                <w:rFonts w:cstheme="minorHAnsi"/>
                <w:color w:val="2E2B2F"/>
                <w:w w:val="105"/>
                <w:sz w:val="24"/>
                <w:szCs w:val="24"/>
              </w:rPr>
              <w:t>apparecchiature o parti di esse usurate, connesse alle tecnologie utilizzate</w:t>
            </w:r>
            <w:r w:rsidRPr="00CC0684">
              <w:rPr>
                <w:rFonts w:cstheme="minorHAnsi"/>
                <w:color w:val="2E2B2F"/>
                <w:spacing w:val="30"/>
                <w:w w:val="105"/>
                <w:sz w:val="24"/>
                <w:szCs w:val="24"/>
              </w:rPr>
              <w:t xml:space="preserve"> </w:t>
            </w:r>
            <w:r w:rsidRPr="00CC0684">
              <w:rPr>
                <w:rFonts w:cstheme="minorHAnsi"/>
                <w:color w:val="2E2B2F"/>
                <w:w w:val="105"/>
                <w:sz w:val="24"/>
                <w:szCs w:val="24"/>
              </w:rPr>
              <w:t>nell’impianto;</w:t>
            </w:r>
          </w:p>
          <w:p w14:paraId="434EBFF1" w14:textId="77777777" w:rsidR="00CC0684" w:rsidRPr="00CC0684" w:rsidRDefault="00CC0684" w:rsidP="00CC0684">
            <w:pPr>
              <w:pStyle w:val="Paragrafoelenco"/>
              <w:widowControl w:val="0"/>
              <w:numPr>
                <w:ilvl w:val="0"/>
                <w:numId w:val="1"/>
              </w:numPr>
              <w:tabs>
                <w:tab w:val="left" w:pos="1899"/>
              </w:tabs>
              <w:autoSpaceDE w:val="0"/>
              <w:autoSpaceDN w:val="0"/>
              <w:spacing w:line="240" w:lineRule="auto"/>
              <w:ind w:left="851" w:right="119" w:hanging="425"/>
              <w:jc w:val="both"/>
              <w:rPr>
                <w:rFonts w:cstheme="minorHAnsi"/>
                <w:sz w:val="24"/>
                <w:szCs w:val="24"/>
              </w:rPr>
            </w:pPr>
            <w:r w:rsidRPr="00CC0684">
              <w:rPr>
                <w:rFonts w:cstheme="minorHAnsi"/>
                <w:color w:val="2E2B2F"/>
                <w:w w:val="105"/>
                <w:sz w:val="24"/>
                <w:szCs w:val="24"/>
              </w:rPr>
              <w:t>le</w:t>
            </w:r>
            <w:r w:rsidRPr="00CC0684">
              <w:rPr>
                <w:rFonts w:cstheme="minorHAnsi"/>
                <w:color w:val="2E2B2F"/>
                <w:spacing w:val="30"/>
                <w:w w:val="105"/>
                <w:sz w:val="24"/>
                <w:szCs w:val="24"/>
              </w:rPr>
              <w:t xml:space="preserve"> </w:t>
            </w:r>
            <w:r w:rsidRPr="00CC0684">
              <w:rPr>
                <w:rFonts w:cstheme="minorHAnsi"/>
                <w:color w:val="2E2B2F"/>
                <w:w w:val="105"/>
                <w:sz w:val="24"/>
                <w:szCs w:val="24"/>
              </w:rPr>
              <w:t>anomalie</w:t>
            </w:r>
            <w:r w:rsidRPr="00CC0684">
              <w:rPr>
                <w:rFonts w:cstheme="minorHAnsi"/>
                <w:color w:val="2E2B2F"/>
                <w:spacing w:val="30"/>
                <w:w w:val="105"/>
                <w:sz w:val="24"/>
                <w:szCs w:val="24"/>
              </w:rPr>
              <w:t xml:space="preserve"> </w:t>
            </w:r>
            <w:r w:rsidRPr="00CC0684">
              <w:rPr>
                <w:rFonts w:cstheme="minorHAnsi"/>
                <w:color w:val="2E2B2F"/>
                <w:w w:val="105"/>
                <w:sz w:val="24"/>
                <w:szCs w:val="24"/>
              </w:rPr>
              <w:t>di</w:t>
            </w:r>
            <w:r w:rsidRPr="00CC0684">
              <w:rPr>
                <w:rFonts w:cstheme="minorHAnsi"/>
                <w:color w:val="2E2B2F"/>
                <w:spacing w:val="30"/>
                <w:w w:val="105"/>
                <w:sz w:val="24"/>
                <w:szCs w:val="24"/>
              </w:rPr>
              <w:t xml:space="preserve"> </w:t>
            </w:r>
            <w:r w:rsidRPr="00CC0684">
              <w:rPr>
                <w:rFonts w:cstheme="minorHAnsi"/>
                <w:color w:val="2E2B2F"/>
                <w:w w:val="105"/>
                <w:sz w:val="24"/>
                <w:szCs w:val="24"/>
              </w:rPr>
              <w:t>funzionamento</w:t>
            </w:r>
            <w:r w:rsidRPr="00CC0684">
              <w:rPr>
                <w:rFonts w:cstheme="minorHAnsi"/>
                <w:color w:val="2E2B2F"/>
                <w:spacing w:val="30"/>
                <w:w w:val="105"/>
                <w:sz w:val="24"/>
                <w:szCs w:val="24"/>
              </w:rPr>
              <w:t xml:space="preserve"> </w:t>
            </w:r>
            <w:r w:rsidRPr="00CC0684">
              <w:rPr>
                <w:rFonts w:cstheme="minorHAnsi"/>
                <w:color w:val="2E2B2F"/>
                <w:w w:val="105"/>
                <w:sz w:val="24"/>
                <w:szCs w:val="24"/>
              </w:rPr>
              <w:t>verificatesi;</w:t>
            </w:r>
          </w:p>
          <w:p w14:paraId="09036985" w14:textId="2331B3E5" w:rsidR="00CC0684" w:rsidRPr="00CC0684" w:rsidRDefault="00CC0684" w:rsidP="00CC0684">
            <w:pPr>
              <w:pStyle w:val="Paragrafoelenco"/>
              <w:widowControl w:val="0"/>
              <w:numPr>
                <w:ilvl w:val="0"/>
                <w:numId w:val="1"/>
              </w:numPr>
              <w:tabs>
                <w:tab w:val="left" w:pos="1905"/>
              </w:tabs>
              <w:autoSpaceDE w:val="0"/>
              <w:autoSpaceDN w:val="0"/>
              <w:spacing w:line="232" w:lineRule="auto"/>
              <w:ind w:left="851" w:right="119" w:hanging="425"/>
              <w:jc w:val="both"/>
              <w:rPr>
                <w:rFonts w:cstheme="minorHAnsi"/>
                <w:sz w:val="24"/>
                <w:szCs w:val="24"/>
              </w:rPr>
            </w:pPr>
            <w:r w:rsidRPr="00CC0684">
              <w:rPr>
                <w:rFonts w:cstheme="minorHAnsi"/>
                <w:color w:val="2E2B2F"/>
                <w:w w:val="105"/>
                <w:sz w:val="24"/>
                <w:szCs w:val="24"/>
              </w:rPr>
              <w:t xml:space="preserve">le cause di eventuali fermi dell’impianto, le </w:t>
            </w:r>
            <w:r w:rsidRPr="00CC0684">
              <w:rPr>
                <w:rFonts w:cstheme="minorHAnsi"/>
                <w:color w:val="2E2B2F"/>
                <w:spacing w:val="-3"/>
                <w:w w:val="105"/>
                <w:sz w:val="24"/>
                <w:szCs w:val="24"/>
              </w:rPr>
              <w:t xml:space="preserve">azioni </w:t>
            </w:r>
            <w:r w:rsidRPr="00CC0684">
              <w:rPr>
                <w:rFonts w:cstheme="minorHAnsi"/>
                <w:color w:val="2E2B2F"/>
                <w:w w:val="105"/>
                <w:sz w:val="24"/>
                <w:szCs w:val="24"/>
              </w:rPr>
              <w:t xml:space="preserve">correttive adottate e i ricambi essenziali necessari a evitare fermi </w:t>
            </w:r>
            <w:r w:rsidRPr="00CC0684">
              <w:rPr>
                <w:rFonts w:cstheme="minorHAnsi"/>
                <w:color w:val="2E2B2F"/>
                <w:spacing w:val="-6"/>
                <w:w w:val="105"/>
                <w:sz w:val="24"/>
                <w:szCs w:val="24"/>
              </w:rPr>
              <w:t xml:space="preserve">non </w:t>
            </w:r>
            <w:r w:rsidRPr="00CC0684">
              <w:rPr>
                <w:rFonts w:cstheme="minorHAnsi"/>
                <w:color w:val="2E2B2F"/>
                <w:w w:val="105"/>
                <w:sz w:val="24"/>
                <w:szCs w:val="24"/>
              </w:rPr>
              <w:t>programmati.</w:t>
            </w:r>
          </w:p>
        </w:tc>
        <w:tc>
          <w:tcPr>
            <w:tcW w:w="3914" w:type="dxa"/>
          </w:tcPr>
          <w:p w14:paraId="62F3BAE0" w14:textId="77777777" w:rsidR="00CC0684" w:rsidRPr="00CC0684" w:rsidRDefault="00CC0684" w:rsidP="00CC0684">
            <w:pPr>
              <w:rPr>
                <w:rFonts w:cstheme="minorHAnsi"/>
                <w:sz w:val="24"/>
                <w:szCs w:val="24"/>
              </w:rPr>
            </w:pPr>
          </w:p>
        </w:tc>
        <w:tc>
          <w:tcPr>
            <w:tcW w:w="3402" w:type="dxa"/>
          </w:tcPr>
          <w:p w14:paraId="283FABD8" w14:textId="77777777" w:rsidR="00CC0684" w:rsidRPr="00CC0684" w:rsidRDefault="00CC0684" w:rsidP="00CC0684">
            <w:pPr>
              <w:rPr>
                <w:rFonts w:cstheme="minorHAnsi"/>
                <w:sz w:val="24"/>
                <w:szCs w:val="24"/>
              </w:rPr>
            </w:pPr>
          </w:p>
        </w:tc>
      </w:tr>
    </w:tbl>
    <w:p w14:paraId="519740C6" w14:textId="77777777" w:rsidR="00096B2E" w:rsidRDefault="00096B2E"/>
    <w:sectPr w:rsidR="00096B2E" w:rsidSect="002D6CFB">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00E8A"/>
    <w:multiLevelType w:val="hybridMultilevel"/>
    <w:tmpl w:val="1DB89C12"/>
    <w:lvl w:ilvl="0" w:tplc="0FF481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49141E1"/>
    <w:multiLevelType w:val="hybridMultilevel"/>
    <w:tmpl w:val="3FBA25FE"/>
    <w:lvl w:ilvl="0" w:tplc="51209DD4">
      <w:start w:val="1"/>
      <w:numFmt w:val="lowerLetter"/>
      <w:lvlText w:val="%1)"/>
      <w:lvlJc w:val="left"/>
      <w:pPr>
        <w:ind w:left="2173" w:hanging="255"/>
      </w:pPr>
      <w:rPr>
        <w:rFonts w:ascii="Bookman Old Style" w:eastAsia="Bookman Old Style" w:hAnsi="Bookman Old Style" w:cs="Bookman Old Style" w:hint="default"/>
        <w:i/>
        <w:color w:val="2E2B2F"/>
        <w:w w:val="96"/>
        <w:sz w:val="21"/>
        <w:szCs w:val="21"/>
        <w:lang w:val="it-IT" w:eastAsia="it-IT" w:bidi="it-I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C5"/>
    <w:rsid w:val="00096B2E"/>
    <w:rsid w:val="001513D2"/>
    <w:rsid w:val="002D6CFB"/>
    <w:rsid w:val="003670A8"/>
    <w:rsid w:val="003C43A7"/>
    <w:rsid w:val="005E623C"/>
    <w:rsid w:val="008061A0"/>
    <w:rsid w:val="008A3217"/>
    <w:rsid w:val="008A4653"/>
    <w:rsid w:val="00934620"/>
    <w:rsid w:val="009C44C5"/>
    <w:rsid w:val="00AB259D"/>
    <w:rsid w:val="00B91D74"/>
    <w:rsid w:val="00B94FC2"/>
    <w:rsid w:val="00CC0684"/>
    <w:rsid w:val="00CD62DA"/>
    <w:rsid w:val="00D14413"/>
    <w:rsid w:val="00F4024B"/>
    <w:rsid w:val="00F56F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1653"/>
  <w15:chartTrackingRefBased/>
  <w15:docId w15:val="{0E63766B-B544-4464-8F3A-90F7BDF1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D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semiHidden/>
    <w:unhideWhenUsed/>
    <w:qFormat/>
    <w:rsid w:val="00F4024B"/>
    <w:pPr>
      <w:widowControl w:val="0"/>
      <w:autoSpaceDE w:val="0"/>
      <w:autoSpaceDN w:val="0"/>
      <w:spacing w:after="0" w:line="240" w:lineRule="auto"/>
    </w:pPr>
    <w:rPr>
      <w:rFonts w:ascii="Century" w:eastAsia="Century" w:hAnsi="Century" w:cs="Century"/>
      <w:sz w:val="21"/>
      <w:szCs w:val="21"/>
      <w:lang w:eastAsia="it-IT" w:bidi="it-IT"/>
    </w:rPr>
  </w:style>
  <w:style w:type="character" w:customStyle="1" w:styleId="CorpotestoCarattere">
    <w:name w:val="Corpo testo Carattere"/>
    <w:basedOn w:val="Carpredefinitoparagrafo"/>
    <w:link w:val="Corpotesto"/>
    <w:uiPriority w:val="1"/>
    <w:semiHidden/>
    <w:rsid w:val="00F4024B"/>
    <w:rPr>
      <w:rFonts w:ascii="Century" w:eastAsia="Century" w:hAnsi="Century" w:cs="Century"/>
      <w:sz w:val="21"/>
      <w:szCs w:val="21"/>
      <w:lang w:eastAsia="it-IT" w:bidi="it-IT"/>
    </w:rPr>
  </w:style>
  <w:style w:type="paragraph" w:styleId="Paragrafoelenco">
    <w:name w:val="List Paragraph"/>
    <w:basedOn w:val="Normale"/>
    <w:uiPriority w:val="34"/>
    <w:qFormat/>
    <w:rsid w:val="00F4024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6337">
      <w:bodyDiv w:val="1"/>
      <w:marLeft w:val="0"/>
      <w:marRight w:val="0"/>
      <w:marTop w:val="0"/>
      <w:marBottom w:val="0"/>
      <w:divBdr>
        <w:top w:val="none" w:sz="0" w:space="0" w:color="auto"/>
        <w:left w:val="none" w:sz="0" w:space="0" w:color="auto"/>
        <w:bottom w:val="none" w:sz="0" w:space="0" w:color="auto"/>
        <w:right w:val="none" w:sz="0" w:space="0" w:color="auto"/>
      </w:divBdr>
    </w:div>
    <w:div w:id="77409487">
      <w:bodyDiv w:val="1"/>
      <w:marLeft w:val="0"/>
      <w:marRight w:val="0"/>
      <w:marTop w:val="0"/>
      <w:marBottom w:val="0"/>
      <w:divBdr>
        <w:top w:val="none" w:sz="0" w:space="0" w:color="auto"/>
        <w:left w:val="none" w:sz="0" w:space="0" w:color="auto"/>
        <w:bottom w:val="none" w:sz="0" w:space="0" w:color="auto"/>
        <w:right w:val="none" w:sz="0" w:space="0" w:color="auto"/>
      </w:divBdr>
    </w:div>
    <w:div w:id="143746122">
      <w:bodyDiv w:val="1"/>
      <w:marLeft w:val="0"/>
      <w:marRight w:val="0"/>
      <w:marTop w:val="0"/>
      <w:marBottom w:val="0"/>
      <w:divBdr>
        <w:top w:val="none" w:sz="0" w:space="0" w:color="auto"/>
        <w:left w:val="none" w:sz="0" w:space="0" w:color="auto"/>
        <w:bottom w:val="none" w:sz="0" w:space="0" w:color="auto"/>
        <w:right w:val="none" w:sz="0" w:space="0" w:color="auto"/>
      </w:divBdr>
    </w:div>
    <w:div w:id="155540658">
      <w:bodyDiv w:val="1"/>
      <w:marLeft w:val="0"/>
      <w:marRight w:val="0"/>
      <w:marTop w:val="0"/>
      <w:marBottom w:val="0"/>
      <w:divBdr>
        <w:top w:val="none" w:sz="0" w:space="0" w:color="auto"/>
        <w:left w:val="none" w:sz="0" w:space="0" w:color="auto"/>
        <w:bottom w:val="none" w:sz="0" w:space="0" w:color="auto"/>
        <w:right w:val="none" w:sz="0" w:space="0" w:color="auto"/>
      </w:divBdr>
    </w:div>
    <w:div w:id="174267657">
      <w:bodyDiv w:val="1"/>
      <w:marLeft w:val="0"/>
      <w:marRight w:val="0"/>
      <w:marTop w:val="0"/>
      <w:marBottom w:val="0"/>
      <w:divBdr>
        <w:top w:val="none" w:sz="0" w:space="0" w:color="auto"/>
        <w:left w:val="none" w:sz="0" w:space="0" w:color="auto"/>
        <w:bottom w:val="none" w:sz="0" w:space="0" w:color="auto"/>
        <w:right w:val="none" w:sz="0" w:space="0" w:color="auto"/>
      </w:divBdr>
    </w:div>
    <w:div w:id="180437818">
      <w:bodyDiv w:val="1"/>
      <w:marLeft w:val="0"/>
      <w:marRight w:val="0"/>
      <w:marTop w:val="0"/>
      <w:marBottom w:val="0"/>
      <w:divBdr>
        <w:top w:val="none" w:sz="0" w:space="0" w:color="auto"/>
        <w:left w:val="none" w:sz="0" w:space="0" w:color="auto"/>
        <w:bottom w:val="none" w:sz="0" w:space="0" w:color="auto"/>
        <w:right w:val="none" w:sz="0" w:space="0" w:color="auto"/>
      </w:divBdr>
    </w:div>
    <w:div w:id="200097986">
      <w:bodyDiv w:val="1"/>
      <w:marLeft w:val="0"/>
      <w:marRight w:val="0"/>
      <w:marTop w:val="0"/>
      <w:marBottom w:val="0"/>
      <w:divBdr>
        <w:top w:val="none" w:sz="0" w:space="0" w:color="auto"/>
        <w:left w:val="none" w:sz="0" w:space="0" w:color="auto"/>
        <w:bottom w:val="none" w:sz="0" w:space="0" w:color="auto"/>
        <w:right w:val="none" w:sz="0" w:space="0" w:color="auto"/>
      </w:divBdr>
    </w:div>
    <w:div w:id="234364415">
      <w:bodyDiv w:val="1"/>
      <w:marLeft w:val="0"/>
      <w:marRight w:val="0"/>
      <w:marTop w:val="0"/>
      <w:marBottom w:val="0"/>
      <w:divBdr>
        <w:top w:val="none" w:sz="0" w:space="0" w:color="auto"/>
        <w:left w:val="none" w:sz="0" w:space="0" w:color="auto"/>
        <w:bottom w:val="none" w:sz="0" w:space="0" w:color="auto"/>
        <w:right w:val="none" w:sz="0" w:space="0" w:color="auto"/>
      </w:divBdr>
    </w:div>
    <w:div w:id="234632366">
      <w:bodyDiv w:val="1"/>
      <w:marLeft w:val="0"/>
      <w:marRight w:val="0"/>
      <w:marTop w:val="0"/>
      <w:marBottom w:val="0"/>
      <w:divBdr>
        <w:top w:val="none" w:sz="0" w:space="0" w:color="auto"/>
        <w:left w:val="none" w:sz="0" w:space="0" w:color="auto"/>
        <w:bottom w:val="none" w:sz="0" w:space="0" w:color="auto"/>
        <w:right w:val="none" w:sz="0" w:space="0" w:color="auto"/>
      </w:divBdr>
    </w:div>
    <w:div w:id="243298909">
      <w:bodyDiv w:val="1"/>
      <w:marLeft w:val="0"/>
      <w:marRight w:val="0"/>
      <w:marTop w:val="0"/>
      <w:marBottom w:val="0"/>
      <w:divBdr>
        <w:top w:val="none" w:sz="0" w:space="0" w:color="auto"/>
        <w:left w:val="none" w:sz="0" w:space="0" w:color="auto"/>
        <w:bottom w:val="none" w:sz="0" w:space="0" w:color="auto"/>
        <w:right w:val="none" w:sz="0" w:space="0" w:color="auto"/>
      </w:divBdr>
    </w:div>
    <w:div w:id="256061804">
      <w:bodyDiv w:val="1"/>
      <w:marLeft w:val="0"/>
      <w:marRight w:val="0"/>
      <w:marTop w:val="0"/>
      <w:marBottom w:val="0"/>
      <w:divBdr>
        <w:top w:val="none" w:sz="0" w:space="0" w:color="auto"/>
        <w:left w:val="none" w:sz="0" w:space="0" w:color="auto"/>
        <w:bottom w:val="none" w:sz="0" w:space="0" w:color="auto"/>
        <w:right w:val="none" w:sz="0" w:space="0" w:color="auto"/>
      </w:divBdr>
    </w:div>
    <w:div w:id="308555374">
      <w:bodyDiv w:val="1"/>
      <w:marLeft w:val="0"/>
      <w:marRight w:val="0"/>
      <w:marTop w:val="0"/>
      <w:marBottom w:val="0"/>
      <w:divBdr>
        <w:top w:val="none" w:sz="0" w:space="0" w:color="auto"/>
        <w:left w:val="none" w:sz="0" w:space="0" w:color="auto"/>
        <w:bottom w:val="none" w:sz="0" w:space="0" w:color="auto"/>
        <w:right w:val="none" w:sz="0" w:space="0" w:color="auto"/>
      </w:divBdr>
    </w:div>
    <w:div w:id="377319570">
      <w:bodyDiv w:val="1"/>
      <w:marLeft w:val="0"/>
      <w:marRight w:val="0"/>
      <w:marTop w:val="0"/>
      <w:marBottom w:val="0"/>
      <w:divBdr>
        <w:top w:val="none" w:sz="0" w:space="0" w:color="auto"/>
        <w:left w:val="none" w:sz="0" w:space="0" w:color="auto"/>
        <w:bottom w:val="none" w:sz="0" w:space="0" w:color="auto"/>
        <w:right w:val="none" w:sz="0" w:space="0" w:color="auto"/>
      </w:divBdr>
    </w:div>
    <w:div w:id="385184700">
      <w:bodyDiv w:val="1"/>
      <w:marLeft w:val="0"/>
      <w:marRight w:val="0"/>
      <w:marTop w:val="0"/>
      <w:marBottom w:val="0"/>
      <w:divBdr>
        <w:top w:val="none" w:sz="0" w:space="0" w:color="auto"/>
        <w:left w:val="none" w:sz="0" w:space="0" w:color="auto"/>
        <w:bottom w:val="none" w:sz="0" w:space="0" w:color="auto"/>
        <w:right w:val="none" w:sz="0" w:space="0" w:color="auto"/>
      </w:divBdr>
    </w:div>
    <w:div w:id="390275370">
      <w:bodyDiv w:val="1"/>
      <w:marLeft w:val="0"/>
      <w:marRight w:val="0"/>
      <w:marTop w:val="0"/>
      <w:marBottom w:val="0"/>
      <w:divBdr>
        <w:top w:val="none" w:sz="0" w:space="0" w:color="auto"/>
        <w:left w:val="none" w:sz="0" w:space="0" w:color="auto"/>
        <w:bottom w:val="none" w:sz="0" w:space="0" w:color="auto"/>
        <w:right w:val="none" w:sz="0" w:space="0" w:color="auto"/>
      </w:divBdr>
    </w:div>
    <w:div w:id="392895173">
      <w:bodyDiv w:val="1"/>
      <w:marLeft w:val="0"/>
      <w:marRight w:val="0"/>
      <w:marTop w:val="0"/>
      <w:marBottom w:val="0"/>
      <w:divBdr>
        <w:top w:val="none" w:sz="0" w:space="0" w:color="auto"/>
        <w:left w:val="none" w:sz="0" w:space="0" w:color="auto"/>
        <w:bottom w:val="none" w:sz="0" w:space="0" w:color="auto"/>
        <w:right w:val="none" w:sz="0" w:space="0" w:color="auto"/>
      </w:divBdr>
    </w:div>
    <w:div w:id="423887784">
      <w:bodyDiv w:val="1"/>
      <w:marLeft w:val="0"/>
      <w:marRight w:val="0"/>
      <w:marTop w:val="0"/>
      <w:marBottom w:val="0"/>
      <w:divBdr>
        <w:top w:val="none" w:sz="0" w:space="0" w:color="auto"/>
        <w:left w:val="none" w:sz="0" w:space="0" w:color="auto"/>
        <w:bottom w:val="none" w:sz="0" w:space="0" w:color="auto"/>
        <w:right w:val="none" w:sz="0" w:space="0" w:color="auto"/>
      </w:divBdr>
    </w:div>
    <w:div w:id="439767331">
      <w:bodyDiv w:val="1"/>
      <w:marLeft w:val="0"/>
      <w:marRight w:val="0"/>
      <w:marTop w:val="0"/>
      <w:marBottom w:val="0"/>
      <w:divBdr>
        <w:top w:val="none" w:sz="0" w:space="0" w:color="auto"/>
        <w:left w:val="none" w:sz="0" w:space="0" w:color="auto"/>
        <w:bottom w:val="none" w:sz="0" w:space="0" w:color="auto"/>
        <w:right w:val="none" w:sz="0" w:space="0" w:color="auto"/>
      </w:divBdr>
    </w:div>
    <w:div w:id="443693834">
      <w:bodyDiv w:val="1"/>
      <w:marLeft w:val="0"/>
      <w:marRight w:val="0"/>
      <w:marTop w:val="0"/>
      <w:marBottom w:val="0"/>
      <w:divBdr>
        <w:top w:val="none" w:sz="0" w:space="0" w:color="auto"/>
        <w:left w:val="none" w:sz="0" w:space="0" w:color="auto"/>
        <w:bottom w:val="none" w:sz="0" w:space="0" w:color="auto"/>
        <w:right w:val="none" w:sz="0" w:space="0" w:color="auto"/>
      </w:divBdr>
    </w:div>
    <w:div w:id="465591899">
      <w:bodyDiv w:val="1"/>
      <w:marLeft w:val="0"/>
      <w:marRight w:val="0"/>
      <w:marTop w:val="0"/>
      <w:marBottom w:val="0"/>
      <w:divBdr>
        <w:top w:val="none" w:sz="0" w:space="0" w:color="auto"/>
        <w:left w:val="none" w:sz="0" w:space="0" w:color="auto"/>
        <w:bottom w:val="none" w:sz="0" w:space="0" w:color="auto"/>
        <w:right w:val="none" w:sz="0" w:space="0" w:color="auto"/>
      </w:divBdr>
    </w:div>
    <w:div w:id="478159381">
      <w:bodyDiv w:val="1"/>
      <w:marLeft w:val="0"/>
      <w:marRight w:val="0"/>
      <w:marTop w:val="0"/>
      <w:marBottom w:val="0"/>
      <w:divBdr>
        <w:top w:val="none" w:sz="0" w:space="0" w:color="auto"/>
        <w:left w:val="none" w:sz="0" w:space="0" w:color="auto"/>
        <w:bottom w:val="none" w:sz="0" w:space="0" w:color="auto"/>
        <w:right w:val="none" w:sz="0" w:space="0" w:color="auto"/>
      </w:divBdr>
    </w:div>
    <w:div w:id="489294852">
      <w:bodyDiv w:val="1"/>
      <w:marLeft w:val="0"/>
      <w:marRight w:val="0"/>
      <w:marTop w:val="0"/>
      <w:marBottom w:val="0"/>
      <w:divBdr>
        <w:top w:val="none" w:sz="0" w:space="0" w:color="auto"/>
        <w:left w:val="none" w:sz="0" w:space="0" w:color="auto"/>
        <w:bottom w:val="none" w:sz="0" w:space="0" w:color="auto"/>
        <w:right w:val="none" w:sz="0" w:space="0" w:color="auto"/>
      </w:divBdr>
    </w:div>
    <w:div w:id="496848788">
      <w:bodyDiv w:val="1"/>
      <w:marLeft w:val="0"/>
      <w:marRight w:val="0"/>
      <w:marTop w:val="0"/>
      <w:marBottom w:val="0"/>
      <w:divBdr>
        <w:top w:val="none" w:sz="0" w:space="0" w:color="auto"/>
        <w:left w:val="none" w:sz="0" w:space="0" w:color="auto"/>
        <w:bottom w:val="none" w:sz="0" w:space="0" w:color="auto"/>
        <w:right w:val="none" w:sz="0" w:space="0" w:color="auto"/>
      </w:divBdr>
    </w:div>
    <w:div w:id="505553550">
      <w:bodyDiv w:val="1"/>
      <w:marLeft w:val="0"/>
      <w:marRight w:val="0"/>
      <w:marTop w:val="0"/>
      <w:marBottom w:val="0"/>
      <w:divBdr>
        <w:top w:val="none" w:sz="0" w:space="0" w:color="auto"/>
        <w:left w:val="none" w:sz="0" w:space="0" w:color="auto"/>
        <w:bottom w:val="none" w:sz="0" w:space="0" w:color="auto"/>
        <w:right w:val="none" w:sz="0" w:space="0" w:color="auto"/>
      </w:divBdr>
    </w:div>
    <w:div w:id="515727729">
      <w:bodyDiv w:val="1"/>
      <w:marLeft w:val="0"/>
      <w:marRight w:val="0"/>
      <w:marTop w:val="0"/>
      <w:marBottom w:val="0"/>
      <w:divBdr>
        <w:top w:val="none" w:sz="0" w:space="0" w:color="auto"/>
        <w:left w:val="none" w:sz="0" w:space="0" w:color="auto"/>
        <w:bottom w:val="none" w:sz="0" w:space="0" w:color="auto"/>
        <w:right w:val="none" w:sz="0" w:space="0" w:color="auto"/>
      </w:divBdr>
    </w:div>
    <w:div w:id="526216652">
      <w:bodyDiv w:val="1"/>
      <w:marLeft w:val="0"/>
      <w:marRight w:val="0"/>
      <w:marTop w:val="0"/>
      <w:marBottom w:val="0"/>
      <w:divBdr>
        <w:top w:val="none" w:sz="0" w:space="0" w:color="auto"/>
        <w:left w:val="none" w:sz="0" w:space="0" w:color="auto"/>
        <w:bottom w:val="none" w:sz="0" w:space="0" w:color="auto"/>
        <w:right w:val="none" w:sz="0" w:space="0" w:color="auto"/>
      </w:divBdr>
    </w:div>
    <w:div w:id="550769810">
      <w:bodyDiv w:val="1"/>
      <w:marLeft w:val="0"/>
      <w:marRight w:val="0"/>
      <w:marTop w:val="0"/>
      <w:marBottom w:val="0"/>
      <w:divBdr>
        <w:top w:val="none" w:sz="0" w:space="0" w:color="auto"/>
        <w:left w:val="none" w:sz="0" w:space="0" w:color="auto"/>
        <w:bottom w:val="none" w:sz="0" w:space="0" w:color="auto"/>
        <w:right w:val="none" w:sz="0" w:space="0" w:color="auto"/>
      </w:divBdr>
    </w:div>
    <w:div w:id="568808708">
      <w:bodyDiv w:val="1"/>
      <w:marLeft w:val="0"/>
      <w:marRight w:val="0"/>
      <w:marTop w:val="0"/>
      <w:marBottom w:val="0"/>
      <w:divBdr>
        <w:top w:val="none" w:sz="0" w:space="0" w:color="auto"/>
        <w:left w:val="none" w:sz="0" w:space="0" w:color="auto"/>
        <w:bottom w:val="none" w:sz="0" w:space="0" w:color="auto"/>
        <w:right w:val="none" w:sz="0" w:space="0" w:color="auto"/>
      </w:divBdr>
    </w:div>
    <w:div w:id="573245228">
      <w:bodyDiv w:val="1"/>
      <w:marLeft w:val="0"/>
      <w:marRight w:val="0"/>
      <w:marTop w:val="0"/>
      <w:marBottom w:val="0"/>
      <w:divBdr>
        <w:top w:val="none" w:sz="0" w:space="0" w:color="auto"/>
        <w:left w:val="none" w:sz="0" w:space="0" w:color="auto"/>
        <w:bottom w:val="none" w:sz="0" w:space="0" w:color="auto"/>
        <w:right w:val="none" w:sz="0" w:space="0" w:color="auto"/>
      </w:divBdr>
    </w:div>
    <w:div w:id="579828292">
      <w:bodyDiv w:val="1"/>
      <w:marLeft w:val="0"/>
      <w:marRight w:val="0"/>
      <w:marTop w:val="0"/>
      <w:marBottom w:val="0"/>
      <w:divBdr>
        <w:top w:val="none" w:sz="0" w:space="0" w:color="auto"/>
        <w:left w:val="none" w:sz="0" w:space="0" w:color="auto"/>
        <w:bottom w:val="none" w:sz="0" w:space="0" w:color="auto"/>
        <w:right w:val="none" w:sz="0" w:space="0" w:color="auto"/>
      </w:divBdr>
    </w:div>
    <w:div w:id="615137665">
      <w:bodyDiv w:val="1"/>
      <w:marLeft w:val="0"/>
      <w:marRight w:val="0"/>
      <w:marTop w:val="0"/>
      <w:marBottom w:val="0"/>
      <w:divBdr>
        <w:top w:val="none" w:sz="0" w:space="0" w:color="auto"/>
        <w:left w:val="none" w:sz="0" w:space="0" w:color="auto"/>
        <w:bottom w:val="none" w:sz="0" w:space="0" w:color="auto"/>
        <w:right w:val="none" w:sz="0" w:space="0" w:color="auto"/>
      </w:divBdr>
    </w:div>
    <w:div w:id="625504521">
      <w:bodyDiv w:val="1"/>
      <w:marLeft w:val="0"/>
      <w:marRight w:val="0"/>
      <w:marTop w:val="0"/>
      <w:marBottom w:val="0"/>
      <w:divBdr>
        <w:top w:val="none" w:sz="0" w:space="0" w:color="auto"/>
        <w:left w:val="none" w:sz="0" w:space="0" w:color="auto"/>
        <w:bottom w:val="none" w:sz="0" w:space="0" w:color="auto"/>
        <w:right w:val="none" w:sz="0" w:space="0" w:color="auto"/>
      </w:divBdr>
    </w:div>
    <w:div w:id="628894810">
      <w:bodyDiv w:val="1"/>
      <w:marLeft w:val="0"/>
      <w:marRight w:val="0"/>
      <w:marTop w:val="0"/>
      <w:marBottom w:val="0"/>
      <w:divBdr>
        <w:top w:val="none" w:sz="0" w:space="0" w:color="auto"/>
        <w:left w:val="none" w:sz="0" w:space="0" w:color="auto"/>
        <w:bottom w:val="none" w:sz="0" w:space="0" w:color="auto"/>
        <w:right w:val="none" w:sz="0" w:space="0" w:color="auto"/>
      </w:divBdr>
    </w:div>
    <w:div w:id="680662542">
      <w:bodyDiv w:val="1"/>
      <w:marLeft w:val="0"/>
      <w:marRight w:val="0"/>
      <w:marTop w:val="0"/>
      <w:marBottom w:val="0"/>
      <w:divBdr>
        <w:top w:val="none" w:sz="0" w:space="0" w:color="auto"/>
        <w:left w:val="none" w:sz="0" w:space="0" w:color="auto"/>
        <w:bottom w:val="none" w:sz="0" w:space="0" w:color="auto"/>
        <w:right w:val="none" w:sz="0" w:space="0" w:color="auto"/>
      </w:divBdr>
    </w:div>
    <w:div w:id="693505066">
      <w:bodyDiv w:val="1"/>
      <w:marLeft w:val="0"/>
      <w:marRight w:val="0"/>
      <w:marTop w:val="0"/>
      <w:marBottom w:val="0"/>
      <w:divBdr>
        <w:top w:val="none" w:sz="0" w:space="0" w:color="auto"/>
        <w:left w:val="none" w:sz="0" w:space="0" w:color="auto"/>
        <w:bottom w:val="none" w:sz="0" w:space="0" w:color="auto"/>
        <w:right w:val="none" w:sz="0" w:space="0" w:color="auto"/>
      </w:divBdr>
    </w:div>
    <w:div w:id="738403602">
      <w:bodyDiv w:val="1"/>
      <w:marLeft w:val="0"/>
      <w:marRight w:val="0"/>
      <w:marTop w:val="0"/>
      <w:marBottom w:val="0"/>
      <w:divBdr>
        <w:top w:val="none" w:sz="0" w:space="0" w:color="auto"/>
        <w:left w:val="none" w:sz="0" w:space="0" w:color="auto"/>
        <w:bottom w:val="none" w:sz="0" w:space="0" w:color="auto"/>
        <w:right w:val="none" w:sz="0" w:space="0" w:color="auto"/>
      </w:divBdr>
    </w:div>
    <w:div w:id="743375367">
      <w:bodyDiv w:val="1"/>
      <w:marLeft w:val="0"/>
      <w:marRight w:val="0"/>
      <w:marTop w:val="0"/>
      <w:marBottom w:val="0"/>
      <w:divBdr>
        <w:top w:val="none" w:sz="0" w:space="0" w:color="auto"/>
        <w:left w:val="none" w:sz="0" w:space="0" w:color="auto"/>
        <w:bottom w:val="none" w:sz="0" w:space="0" w:color="auto"/>
        <w:right w:val="none" w:sz="0" w:space="0" w:color="auto"/>
      </w:divBdr>
    </w:div>
    <w:div w:id="745104452">
      <w:bodyDiv w:val="1"/>
      <w:marLeft w:val="0"/>
      <w:marRight w:val="0"/>
      <w:marTop w:val="0"/>
      <w:marBottom w:val="0"/>
      <w:divBdr>
        <w:top w:val="none" w:sz="0" w:space="0" w:color="auto"/>
        <w:left w:val="none" w:sz="0" w:space="0" w:color="auto"/>
        <w:bottom w:val="none" w:sz="0" w:space="0" w:color="auto"/>
        <w:right w:val="none" w:sz="0" w:space="0" w:color="auto"/>
      </w:divBdr>
    </w:div>
    <w:div w:id="747921613">
      <w:bodyDiv w:val="1"/>
      <w:marLeft w:val="0"/>
      <w:marRight w:val="0"/>
      <w:marTop w:val="0"/>
      <w:marBottom w:val="0"/>
      <w:divBdr>
        <w:top w:val="none" w:sz="0" w:space="0" w:color="auto"/>
        <w:left w:val="none" w:sz="0" w:space="0" w:color="auto"/>
        <w:bottom w:val="none" w:sz="0" w:space="0" w:color="auto"/>
        <w:right w:val="none" w:sz="0" w:space="0" w:color="auto"/>
      </w:divBdr>
    </w:div>
    <w:div w:id="798956310">
      <w:bodyDiv w:val="1"/>
      <w:marLeft w:val="0"/>
      <w:marRight w:val="0"/>
      <w:marTop w:val="0"/>
      <w:marBottom w:val="0"/>
      <w:divBdr>
        <w:top w:val="none" w:sz="0" w:space="0" w:color="auto"/>
        <w:left w:val="none" w:sz="0" w:space="0" w:color="auto"/>
        <w:bottom w:val="none" w:sz="0" w:space="0" w:color="auto"/>
        <w:right w:val="none" w:sz="0" w:space="0" w:color="auto"/>
      </w:divBdr>
    </w:div>
    <w:div w:id="808591520">
      <w:bodyDiv w:val="1"/>
      <w:marLeft w:val="0"/>
      <w:marRight w:val="0"/>
      <w:marTop w:val="0"/>
      <w:marBottom w:val="0"/>
      <w:divBdr>
        <w:top w:val="none" w:sz="0" w:space="0" w:color="auto"/>
        <w:left w:val="none" w:sz="0" w:space="0" w:color="auto"/>
        <w:bottom w:val="none" w:sz="0" w:space="0" w:color="auto"/>
        <w:right w:val="none" w:sz="0" w:space="0" w:color="auto"/>
      </w:divBdr>
    </w:div>
    <w:div w:id="886332065">
      <w:bodyDiv w:val="1"/>
      <w:marLeft w:val="0"/>
      <w:marRight w:val="0"/>
      <w:marTop w:val="0"/>
      <w:marBottom w:val="0"/>
      <w:divBdr>
        <w:top w:val="none" w:sz="0" w:space="0" w:color="auto"/>
        <w:left w:val="none" w:sz="0" w:space="0" w:color="auto"/>
        <w:bottom w:val="none" w:sz="0" w:space="0" w:color="auto"/>
        <w:right w:val="none" w:sz="0" w:space="0" w:color="auto"/>
      </w:divBdr>
    </w:div>
    <w:div w:id="887035682">
      <w:bodyDiv w:val="1"/>
      <w:marLeft w:val="0"/>
      <w:marRight w:val="0"/>
      <w:marTop w:val="0"/>
      <w:marBottom w:val="0"/>
      <w:divBdr>
        <w:top w:val="none" w:sz="0" w:space="0" w:color="auto"/>
        <w:left w:val="none" w:sz="0" w:space="0" w:color="auto"/>
        <w:bottom w:val="none" w:sz="0" w:space="0" w:color="auto"/>
        <w:right w:val="none" w:sz="0" w:space="0" w:color="auto"/>
      </w:divBdr>
    </w:div>
    <w:div w:id="898132143">
      <w:bodyDiv w:val="1"/>
      <w:marLeft w:val="0"/>
      <w:marRight w:val="0"/>
      <w:marTop w:val="0"/>
      <w:marBottom w:val="0"/>
      <w:divBdr>
        <w:top w:val="none" w:sz="0" w:space="0" w:color="auto"/>
        <w:left w:val="none" w:sz="0" w:space="0" w:color="auto"/>
        <w:bottom w:val="none" w:sz="0" w:space="0" w:color="auto"/>
        <w:right w:val="none" w:sz="0" w:space="0" w:color="auto"/>
      </w:divBdr>
    </w:div>
    <w:div w:id="900218258">
      <w:bodyDiv w:val="1"/>
      <w:marLeft w:val="0"/>
      <w:marRight w:val="0"/>
      <w:marTop w:val="0"/>
      <w:marBottom w:val="0"/>
      <w:divBdr>
        <w:top w:val="none" w:sz="0" w:space="0" w:color="auto"/>
        <w:left w:val="none" w:sz="0" w:space="0" w:color="auto"/>
        <w:bottom w:val="none" w:sz="0" w:space="0" w:color="auto"/>
        <w:right w:val="none" w:sz="0" w:space="0" w:color="auto"/>
      </w:divBdr>
    </w:div>
    <w:div w:id="918829117">
      <w:bodyDiv w:val="1"/>
      <w:marLeft w:val="0"/>
      <w:marRight w:val="0"/>
      <w:marTop w:val="0"/>
      <w:marBottom w:val="0"/>
      <w:divBdr>
        <w:top w:val="none" w:sz="0" w:space="0" w:color="auto"/>
        <w:left w:val="none" w:sz="0" w:space="0" w:color="auto"/>
        <w:bottom w:val="none" w:sz="0" w:space="0" w:color="auto"/>
        <w:right w:val="none" w:sz="0" w:space="0" w:color="auto"/>
      </w:divBdr>
    </w:div>
    <w:div w:id="921332310">
      <w:bodyDiv w:val="1"/>
      <w:marLeft w:val="0"/>
      <w:marRight w:val="0"/>
      <w:marTop w:val="0"/>
      <w:marBottom w:val="0"/>
      <w:divBdr>
        <w:top w:val="none" w:sz="0" w:space="0" w:color="auto"/>
        <w:left w:val="none" w:sz="0" w:space="0" w:color="auto"/>
        <w:bottom w:val="none" w:sz="0" w:space="0" w:color="auto"/>
        <w:right w:val="none" w:sz="0" w:space="0" w:color="auto"/>
      </w:divBdr>
    </w:div>
    <w:div w:id="944386586">
      <w:bodyDiv w:val="1"/>
      <w:marLeft w:val="0"/>
      <w:marRight w:val="0"/>
      <w:marTop w:val="0"/>
      <w:marBottom w:val="0"/>
      <w:divBdr>
        <w:top w:val="none" w:sz="0" w:space="0" w:color="auto"/>
        <w:left w:val="none" w:sz="0" w:space="0" w:color="auto"/>
        <w:bottom w:val="none" w:sz="0" w:space="0" w:color="auto"/>
        <w:right w:val="none" w:sz="0" w:space="0" w:color="auto"/>
      </w:divBdr>
    </w:div>
    <w:div w:id="947929813">
      <w:bodyDiv w:val="1"/>
      <w:marLeft w:val="0"/>
      <w:marRight w:val="0"/>
      <w:marTop w:val="0"/>
      <w:marBottom w:val="0"/>
      <w:divBdr>
        <w:top w:val="none" w:sz="0" w:space="0" w:color="auto"/>
        <w:left w:val="none" w:sz="0" w:space="0" w:color="auto"/>
        <w:bottom w:val="none" w:sz="0" w:space="0" w:color="auto"/>
        <w:right w:val="none" w:sz="0" w:space="0" w:color="auto"/>
      </w:divBdr>
    </w:div>
    <w:div w:id="958417420">
      <w:bodyDiv w:val="1"/>
      <w:marLeft w:val="0"/>
      <w:marRight w:val="0"/>
      <w:marTop w:val="0"/>
      <w:marBottom w:val="0"/>
      <w:divBdr>
        <w:top w:val="none" w:sz="0" w:space="0" w:color="auto"/>
        <w:left w:val="none" w:sz="0" w:space="0" w:color="auto"/>
        <w:bottom w:val="none" w:sz="0" w:space="0" w:color="auto"/>
        <w:right w:val="none" w:sz="0" w:space="0" w:color="auto"/>
      </w:divBdr>
    </w:div>
    <w:div w:id="964430914">
      <w:bodyDiv w:val="1"/>
      <w:marLeft w:val="0"/>
      <w:marRight w:val="0"/>
      <w:marTop w:val="0"/>
      <w:marBottom w:val="0"/>
      <w:divBdr>
        <w:top w:val="none" w:sz="0" w:space="0" w:color="auto"/>
        <w:left w:val="none" w:sz="0" w:space="0" w:color="auto"/>
        <w:bottom w:val="none" w:sz="0" w:space="0" w:color="auto"/>
        <w:right w:val="none" w:sz="0" w:space="0" w:color="auto"/>
      </w:divBdr>
    </w:div>
    <w:div w:id="974529894">
      <w:bodyDiv w:val="1"/>
      <w:marLeft w:val="0"/>
      <w:marRight w:val="0"/>
      <w:marTop w:val="0"/>
      <w:marBottom w:val="0"/>
      <w:divBdr>
        <w:top w:val="none" w:sz="0" w:space="0" w:color="auto"/>
        <w:left w:val="none" w:sz="0" w:space="0" w:color="auto"/>
        <w:bottom w:val="none" w:sz="0" w:space="0" w:color="auto"/>
        <w:right w:val="none" w:sz="0" w:space="0" w:color="auto"/>
      </w:divBdr>
    </w:div>
    <w:div w:id="1002005879">
      <w:bodyDiv w:val="1"/>
      <w:marLeft w:val="0"/>
      <w:marRight w:val="0"/>
      <w:marTop w:val="0"/>
      <w:marBottom w:val="0"/>
      <w:divBdr>
        <w:top w:val="none" w:sz="0" w:space="0" w:color="auto"/>
        <w:left w:val="none" w:sz="0" w:space="0" w:color="auto"/>
        <w:bottom w:val="none" w:sz="0" w:space="0" w:color="auto"/>
        <w:right w:val="none" w:sz="0" w:space="0" w:color="auto"/>
      </w:divBdr>
    </w:div>
    <w:div w:id="1032918777">
      <w:bodyDiv w:val="1"/>
      <w:marLeft w:val="0"/>
      <w:marRight w:val="0"/>
      <w:marTop w:val="0"/>
      <w:marBottom w:val="0"/>
      <w:divBdr>
        <w:top w:val="none" w:sz="0" w:space="0" w:color="auto"/>
        <w:left w:val="none" w:sz="0" w:space="0" w:color="auto"/>
        <w:bottom w:val="none" w:sz="0" w:space="0" w:color="auto"/>
        <w:right w:val="none" w:sz="0" w:space="0" w:color="auto"/>
      </w:divBdr>
    </w:div>
    <w:div w:id="1037969859">
      <w:bodyDiv w:val="1"/>
      <w:marLeft w:val="0"/>
      <w:marRight w:val="0"/>
      <w:marTop w:val="0"/>
      <w:marBottom w:val="0"/>
      <w:divBdr>
        <w:top w:val="none" w:sz="0" w:space="0" w:color="auto"/>
        <w:left w:val="none" w:sz="0" w:space="0" w:color="auto"/>
        <w:bottom w:val="none" w:sz="0" w:space="0" w:color="auto"/>
        <w:right w:val="none" w:sz="0" w:space="0" w:color="auto"/>
      </w:divBdr>
    </w:div>
    <w:div w:id="1084454748">
      <w:bodyDiv w:val="1"/>
      <w:marLeft w:val="0"/>
      <w:marRight w:val="0"/>
      <w:marTop w:val="0"/>
      <w:marBottom w:val="0"/>
      <w:divBdr>
        <w:top w:val="none" w:sz="0" w:space="0" w:color="auto"/>
        <w:left w:val="none" w:sz="0" w:space="0" w:color="auto"/>
        <w:bottom w:val="none" w:sz="0" w:space="0" w:color="auto"/>
        <w:right w:val="none" w:sz="0" w:space="0" w:color="auto"/>
      </w:divBdr>
    </w:div>
    <w:div w:id="1097216669">
      <w:bodyDiv w:val="1"/>
      <w:marLeft w:val="0"/>
      <w:marRight w:val="0"/>
      <w:marTop w:val="0"/>
      <w:marBottom w:val="0"/>
      <w:divBdr>
        <w:top w:val="none" w:sz="0" w:space="0" w:color="auto"/>
        <w:left w:val="none" w:sz="0" w:space="0" w:color="auto"/>
        <w:bottom w:val="none" w:sz="0" w:space="0" w:color="auto"/>
        <w:right w:val="none" w:sz="0" w:space="0" w:color="auto"/>
      </w:divBdr>
    </w:div>
    <w:div w:id="1104500490">
      <w:bodyDiv w:val="1"/>
      <w:marLeft w:val="0"/>
      <w:marRight w:val="0"/>
      <w:marTop w:val="0"/>
      <w:marBottom w:val="0"/>
      <w:divBdr>
        <w:top w:val="none" w:sz="0" w:space="0" w:color="auto"/>
        <w:left w:val="none" w:sz="0" w:space="0" w:color="auto"/>
        <w:bottom w:val="none" w:sz="0" w:space="0" w:color="auto"/>
        <w:right w:val="none" w:sz="0" w:space="0" w:color="auto"/>
      </w:divBdr>
    </w:div>
    <w:div w:id="1119684440">
      <w:bodyDiv w:val="1"/>
      <w:marLeft w:val="0"/>
      <w:marRight w:val="0"/>
      <w:marTop w:val="0"/>
      <w:marBottom w:val="0"/>
      <w:divBdr>
        <w:top w:val="none" w:sz="0" w:space="0" w:color="auto"/>
        <w:left w:val="none" w:sz="0" w:space="0" w:color="auto"/>
        <w:bottom w:val="none" w:sz="0" w:space="0" w:color="auto"/>
        <w:right w:val="none" w:sz="0" w:space="0" w:color="auto"/>
      </w:divBdr>
    </w:div>
    <w:div w:id="1126194360">
      <w:bodyDiv w:val="1"/>
      <w:marLeft w:val="0"/>
      <w:marRight w:val="0"/>
      <w:marTop w:val="0"/>
      <w:marBottom w:val="0"/>
      <w:divBdr>
        <w:top w:val="none" w:sz="0" w:space="0" w:color="auto"/>
        <w:left w:val="none" w:sz="0" w:space="0" w:color="auto"/>
        <w:bottom w:val="none" w:sz="0" w:space="0" w:color="auto"/>
        <w:right w:val="none" w:sz="0" w:space="0" w:color="auto"/>
      </w:divBdr>
    </w:div>
    <w:div w:id="1179388009">
      <w:bodyDiv w:val="1"/>
      <w:marLeft w:val="0"/>
      <w:marRight w:val="0"/>
      <w:marTop w:val="0"/>
      <w:marBottom w:val="0"/>
      <w:divBdr>
        <w:top w:val="none" w:sz="0" w:space="0" w:color="auto"/>
        <w:left w:val="none" w:sz="0" w:space="0" w:color="auto"/>
        <w:bottom w:val="none" w:sz="0" w:space="0" w:color="auto"/>
        <w:right w:val="none" w:sz="0" w:space="0" w:color="auto"/>
      </w:divBdr>
    </w:div>
    <w:div w:id="1190601585">
      <w:bodyDiv w:val="1"/>
      <w:marLeft w:val="0"/>
      <w:marRight w:val="0"/>
      <w:marTop w:val="0"/>
      <w:marBottom w:val="0"/>
      <w:divBdr>
        <w:top w:val="none" w:sz="0" w:space="0" w:color="auto"/>
        <w:left w:val="none" w:sz="0" w:space="0" w:color="auto"/>
        <w:bottom w:val="none" w:sz="0" w:space="0" w:color="auto"/>
        <w:right w:val="none" w:sz="0" w:space="0" w:color="auto"/>
      </w:divBdr>
    </w:div>
    <w:div w:id="1217741577">
      <w:bodyDiv w:val="1"/>
      <w:marLeft w:val="0"/>
      <w:marRight w:val="0"/>
      <w:marTop w:val="0"/>
      <w:marBottom w:val="0"/>
      <w:divBdr>
        <w:top w:val="none" w:sz="0" w:space="0" w:color="auto"/>
        <w:left w:val="none" w:sz="0" w:space="0" w:color="auto"/>
        <w:bottom w:val="none" w:sz="0" w:space="0" w:color="auto"/>
        <w:right w:val="none" w:sz="0" w:space="0" w:color="auto"/>
      </w:divBdr>
    </w:div>
    <w:div w:id="1227187462">
      <w:bodyDiv w:val="1"/>
      <w:marLeft w:val="0"/>
      <w:marRight w:val="0"/>
      <w:marTop w:val="0"/>
      <w:marBottom w:val="0"/>
      <w:divBdr>
        <w:top w:val="none" w:sz="0" w:space="0" w:color="auto"/>
        <w:left w:val="none" w:sz="0" w:space="0" w:color="auto"/>
        <w:bottom w:val="none" w:sz="0" w:space="0" w:color="auto"/>
        <w:right w:val="none" w:sz="0" w:space="0" w:color="auto"/>
      </w:divBdr>
    </w:div>
    <w:div w:id="1247495197">
      <w:bodyDiv w:val="1"/>
      <w:marLeft w:val="0"/>
      <w:marRight w:val="0"/>
      <w:marTop w:val="0"/>
      <w:marBottom w:val="0"/>
      <w:divBdr>
        <w:top w:val="none" w:sz="0" w:space="0" w:color="auto"/>
        <w:left w:val="none" w:sz="0" w:space="0" w:color="auto"/>
        <w:bottom w:val="none" w:sz="0" w:space="0" w:color="auto"/>
        <w:right w:val="none" w:sz="0" w:space="0" w:color="auto"/>
      </w:divBdr>
    </w:div>
    <w:div w:id="1248076306">
      <w:bodyDiv w:val="1"/>
      <w:marLeft w:val="0"/>
      <w:marRight w:val="0"/>
      <w:marTop w:val="0"/>
      <w:marBottom w:val="0"/>
      <w:divBdr>
        <w:top w:val="none" w:sz="0" w:space="0" w:color="auto"/>
        <w:left w:val="none" w:sz="0" w:space="0" w:color="auto"/>
        <w:bottom w:val="none" w:sz="0" w:space="0" w:color="auto"/>
        <w:right w:val="none" w:sz="0" w:space="0" w:color="auto"/>
      </w:divBdr>
    </w:div>
    <w:div w:id="1287614275">
      <w:bodyDiv w:val="1"/>
      <w:marLeft w:val="0"/>
      <w:marRight w:val="0"/>
      <w:marTop w:val="0"/>
      <w:marBottom w:val="0"/>
      <w:divBdr>
        <w:top w:val="none" w:sz="0" w:space="0" w:color="auto"/>
        <w:left w:val="none" w:sz="0" w:space="0" w:color="auto"/>
        <w:bottom w:val="none" w:sz="0" w:space="0" w:color="auto"/>
        <w:right w:val="none" w:sz="0" w:space="0" w:color="auto"/>
      </w:divBdr>
    </w:div>
    <w:div w:id="1297103787">
      <w:bodyDiv w:val="1"/>
      <w:marLeft w:val="0"/>
      <w:marRight w:val="0"/>
      <w:marTop w:val="0"/>
      <w:marBottom w:val="0"/>
      <w:divBdr>
        <w:top w:val="none" w:sz="0" w:space="0" w:color="auto"/>
        <w:left w:val="none" w:sz="0" w:space="0" w:color="auto"/>
        <w:bottom w:val="none" w:sz="0" w:space="0" w:color="auto"/>
        <w:right w:val="none" w:sz="0" w:space="0" w:color="auto"/>
      </w:divBdr>
    </w:div>
    <w:div w:id="1297642971">
      <w:bodyDiv w:val="1"/>
      <w:marLeft w:val="0"/>
      <w:marRight w:val="0"/>
      <w:marTop w:val="0"/>
      <w:marBottom w:val="0"/>
      <w:divBdr>
        <w:top w:val="none" w:sz="0" w:space="0" w:color="auto"/>
        <w:left w:val="none" w:sz="0" w:space="0" w:color="auto"/>
        <w:bottom w:val="none" w:sz="0" w:space="0" w:color="auto"/>
        <w:right w:val="none" w:sz="0" w:space="0" w:color="auto"/>
      </w:divBdr>
    </w:div>
    <w:div w:id="1354840795">
      <w:bodyDiv w:val="1"/>
      <w:marLeft w:val="0"/>
      <w:marRight w:val="0"/>
      <w:marTop w:val="0"/>
      <w:marBottom w:val="0"/>
      <w:divBdr>
        <w:top w:val="none" w:sz="0" w:space="0" w:color="auto"/>
        <w:left w:val="none" w:sz="0" w:space="0" w:color="auto"/>
        <w:bottom w:val="none" w:sz="0" w:space="0" w:color="auto"/>
        <w:right w:val="none" w:sz="0" w:space="0" w:color="auto"/>
      </w:divBdr>
    </w:div>
    <w:div w:id="1371951989">
      <w:bodyDiv w:val="1"/>
      <w:marLeft w:val="0"/>
      <w:marRight w:val="0"/>
      <w:marTop w:val="0"/>
      <w:marBottom w:val="0"/>
      <w:divBdr>
        <w:top w:val="none" w:sz="0" w:space="0" w:color="auto"/>
        <w:left w:val="none" w:sz="0" w:space="0" w:color="auto"/>
        <w:bottom w:val="none" w:sz="0" w:space="0" w:color="auto"/>
        <w:right w:val="none" w:sz="0" w:space="0" w:color="auto"/>
      </w:divBdr>
    </w:div>
    <w:div w:id="1410275529">
      <w:bodyDiv w:val="1"/>
      <w:marLeft w:val="0"/>
      <w:marRight w:val="0"/>
      <w:marTop w:val="0"/>
      <w:marBottom w:val="0"/>
      <w:divBdr>
        <w:top w:val="none" w:sz="0" w:space="0" w:color="auto"/>
        <w:left w:val="none" w:sz="0" w:space="0" w:color="auto"/>
        <w:bottom w:val="none" w:sz="0" w:space="0" w:color="auto"/>
        <w:right w:val="none" w:sz="0" w:space="0" w:color="auto"/>
      </w:divBdr>
    </w:div>
    <w:div w:id="1419476420">
      <w:bodyDiv w:val="1"/>
      <w:marLeft w:val="0"/>
      <w:marRight w:val="0"/>
      <w:marTop w:val="0"/>
      <w:marBottom w:val="0"/>
      <w:divBdr>
        <w:top w:val="none" w:sz="0" w:space="0" w:color="auto"/>
        <w:left w:val="none" w:sz="0" w:space="0" w:color="auto"/>
        <w:bottom w:val="none" w:sz="0" w:space="0" w:color="auto"/>
        <w:right w:val="none" w:sz="0" w:space="0" w:color="auto"/>
      </w:divBdr>
    </w:div>
    <w:div w:id="1451589043">
      <w:bodyDiv w:val="1"/>
      <w:marLeft w:val="0"/>
      <w:marRight w:val="0"/>
      <w:marTop w:val="0"/>
      <w:marBottom w:val="0"/>
      <w:divBdr>
        <w:top w:val="none" w:sz="0" w:space="0" w:color="auto"/>
        <w:left w:val="none" w:sz="0" w:space="0" w:color="auto"/>
        <w:bottom w:val="none" w:sz="0" w:space="0" w:color="auto"/>
        <w:right w:val="none" w:sz="0" w:space="0" w:color="auto"/>
      </w:divBdr>
    </w:div>
    <w:div w:id="1503620028">
      <w:bodyDiv w:val="1"/>
      <w:marLeft w:val="0"/>
      <w:marRight w:val="0"/>
      <w:marTop w:val="0"/>
      <w:marBottom w:val="0"/>
      <w:divBdr>
        <w:top w:val="none" w:sz="0" w:space="0" w:color="auto"/>
        <w:left w:val="none" w:sz="0" w:space="0" w:color="auto"/>
        <w:bottom w:val="none" w:sz="0" w:space="0" w:color="auto"/>
        <w:right w:val="none" w:sz="0" w:space="0" w:color="auto"/>
      </w:divBdr>
    </w:div>
    <w:div w:id="1505313857">
      <w:bodyDiv w:val="1"/>
      <w:marLeft w:val="0"/>
      <w:marRight w:val="0"/>
      <w:marTop w:val="0"/>
      <w:marBottom w:val="0"/>
      <w:divBdr>
        <w:top w:val="none" w:sz="0" w:space="0" w:color="auto"/>
        <w:left w:val="none" w:sz="0" w:space="0" w:color="auto"/>
        <w:bottom w:val="none" w:sz="0" w:space="0" w:color="auto"/>
        <w:right w:val="none" w:sz="0" w:space="0" w:color="auto"/>
      </w:divBdr>
    </w:div>
    <w:div w:id="1530948386">
      <w:bodyDiv w:val="1"/>
      <w:marLeft w:val="0"/>
      <w:marRight w:val="0"/>
      <w:marTop w:val="0"/>
      <w:marBottom w:val="0"/>
      <w:divBdr>
        <w:top w:val="none" w:sz="0" w:space="0" w:color="auto"/>
        <w:left w:val="none" w:sz="0" w:space="0" w:color="auto"/>
        <w:bottom w:val="none" w:sz="0" w:space="0" w:color="auto"/>
        <w:right w:val="none" w:sz="0" w:space="0" w:color="auto"/>
      </w:divBdr>
    </w:div>
    <w:div w:id="1613829382">
      <w:bodyDiv w:val="1"/>
      <w:marLeft w:val="0"/>
      <w:marRight w:val="0"/>
      <w:marTop w:val="0"/>
      <w:marBottom w:val="0"/>
      <w:divBdr>
        <w:top w:val="none" w:sz="0" w:space="0" w:color="auto"/>
        <w:left w:val="none" w:sz="0" w:space="0" w:color="auto"/>
        <w:bottom w:val="none" w:sz="0" w:space="0" w:color="auto"/>
        <w:right w:val="none" w:sz="0" w:space="0" w:color="auto"/>
      </w:divBdr>
    </w:div>
    <w:div w:id="1644458835">
      <w:bodyDiv w:val="1"/>
      <w:marLeft w:val="0"/>
      <w:marRight w:val="0"/>
      <w:marTop w:val="0"/>
      <w:marBottom w:val="0"/>
      <w:divBdr>
        <w:top w:val="none" w:sz="0" w:space="0" w:color="auto"/>
        <w:left w:val="none" w:sz="0" w:space="0" w:color="auto"/>
        <w:bottom w:val="none" w:sz="0" w:space="0" w:color="auto"/>
        <w:right w:val="none" w:sz="0" w:space="0" w:color="auto"/>
      </w:divBdr>
    </w:div>
    <w:div w:id="1663852871">
      <w:bodyDiv w:val="1"/>
      <w:marLeft w:val="0"/>
      <w:marRight w:val="0"/>
      <w:marTop w:val="0"/>
      <w:marBottom w:val="0"/>
      <w:divBdr>
        <w:top w:val="none" w:sz="0" w:space="0" w:color="auto"/>
        <w:left w:val="none" w:sz="0" w:space="0" w:color="auto"/>
        <w:bottom w:val="none" w:sz="0" w:space="0" w:color="auto"/>
        <w:right w:val="none" w:sz="0" w:space="0" w:color="auto"/>
      </w:divBdr>
    </w:div>
    <w:div w:id="1667515883">
      <w:bodyDiv w:val="1"/>
      <w:marLeft w:val="0"/>
      <w:marRight w:val="0"/>
      <w:marTop w:val="0"/>
      <w:marBottom w:val="0"/>
      <w:divBdr>
        <w:top w:val="none" w:sz="0" w:space="0" w:color="auto"/>
        <w:left w:val="none" w:sz="0" w:space="0" w:color="auto"/>
        <w:bottom w:val="none" w:sz="0" w:space="0" w:color="auto"/>
        <w:right w:val="none" w:sz="0" w:space="0" w:color="auto"/>
      </w:divBdr>
    </w:div>
    <w:div w:id="1732538710">
      <w:bodyDiv w:val="1"/>
      <w:marLeft w:val="0"/>
      <w:marRight w:val="0"/>
      <w:marTop w:val="0"/>
      <w:marBottom w:val="0"/>
      <w:divBdr>
        <w:top w:val="none" w:sz="0" w:space="0" w:color="auto"/>
        <w:left w:val="none" w:sz="0" w:space="0" w:color="auto"/>
        <w:bottom w:val="none" w:sz="0" w:space="0" w:color="auto"/>
        <w:right w:val="none" w:sz="0" w:space="0" w:color="auto"/>
      </w:divBdr>
    </w:div>
    <w:div w:id="1840845948">
      <w:bodyDiv w:val="1"/>
      <w:marLeft w:val="0"/>
      <w:marRight w:val="0"/>
      <w:marTop w:val="0"/>
      <w:marBottom w:val="0"/>
      <w:divBdr>
        <w:top w:val="none" w:sz="0" w:space="0" w:color="auto"/>
        <w:left w:val="none" w:sz="0" w:space="0" w:color="auto"/>
        <w:bottom w:val="none" w:sz="0" w:space="0" w:color="auto"/>
        <w:right w:val="none" w:sz="0" w:space="0" w:color="auto"/>
      </w:divBdr>
    </w:div>
    <w:div w:id="1843468537">
      <w:bodyDiv w:val="1"/>
      <w:marLeft w:val="0"/>
      <w:marRight w:val="0"/>
      <w:marTop w:val="0"/>
      <w:marBottom w:val="0"/>
      <w:divBdr>
        <w:top w:val="none" w:sz="0" w:space="0" w:color="auto"/>
        <w:left w:val="none" w:sz="0" w:space="0" w:color="auto"/>
        <w:bottom w:val="none" w:sz="0" w:space="0" w:color="auto"/>
        <w:right w:val="none" w:sz="0" w:space="0" w:color="auto"/>
      </w:divBdr>
    </w:div>
    <w:div w:id="1855455581">
      <w:bodyDiv w:val="1"/>
      <w:marLeft w:val="0"/>
      <w:marRight w:val="0"/>
      <w:marTop w:val="0"/>
      <w:marBottom w:val="0"/>
      <w:divBdr>
        <w:top w:val="none" w:sz="0" w:space="0" w:color="auto"/>
        <w:left w:val="none" w:sz="0" w:space="0" w:color="auto"/>
        <w:bottom w:val="none" w:sz="0" w:space="0" w:color="auto"/>
        <w:right w:val="none" w:sz="0" w:space="0" w:color="auto"/>
      </w:divBdr>
    </w:div>
    <w:div w:id="1863518685">
      <w:bodyDiv w:val="1"/>
      <w:marLeft w:val="0"/>
      <w:marRight w:val="0"/>
      <w:marTop w:val="0"/>
      <w:marBottom w:val="0"/>
      <w:divBdr>
        <w:top w:val="none" w:sz="0" w:space="0" w:color="auto"/>
        <w:left w:val="none" w:sz="0" w:space="0" w:color="auto"/>
        <w:bottom w:val="none" w:sz="0" w:space="0" w:color="auto"/>
        <w:right w:val="none" w:sz="0" w:space="0" w:color="auto"/>
      </w:divBdr>
    </w:div>
    <w:div w:id="1888376346">
      <w:bodyDiv w:val="1"/>
      <w:marLeft w:val="0"/>
      <w:marRight w:val="0"/>
      <w:marTop w:val="0"/>
      <w:marBottom w:val="0"/>
      <w:divBdr>
        <w:top w:val="none" w:sz="0" w:space="0" w:color="auto"/>
        <w:left w:val="none" w:sz="0" w:space="0" w:color="auto"/>
        <w:bottom w:val="none" w:sz="0" w:space="0" w:color="auto"/>
        <w:right w:val="none" w:sz="0" w:space="0" w:color="auto"/>
      </w:divBdr>
    </w:div>
    <w:div w:id="1914241582">
      <w:bodyDiv w:val="1"/>
      <w:marLeft w:val="0"/>
      <w:marRight w:val="0"/>
      <w:marTop w:val="0"/>
      <w:marBottom w:val="0"/>
      <w:divBdr>
        <w:top w:val="none" w:sz="0" w:space="0" w:color="auto"/>
        <w:left w:val="none" w:sz="0" w:space="0" w:color="auto"/>
        <w:bottom w:val="none" w:sz="0" w:space="0" w:color="auto"/>
        <w:right w:val="none" w:sz="0" w:space="0" w:color="auto"/>
      </w:divBdr>
    </w:div>
    <w:div w:id="1926107648">
      <w:bodyDiv w:val="1"/>
      <w:marLeft w:val="0"/>
      <w:marRight w:val="0"/>
      <w:marTop w:val="0"/>
      <w:marBottom w:val="0"/>
      <w:divBdr>
        <w:top w:val="none" w:sz="0" w:space="0" w:color="auto"/>
        <w:left w:val="none" w:sz="0" w:space="0" w:color="auto"/>
        <w:bottom w:val="none" w:sz="0" w:space="0" w:color="auto"/>
        <w:right w:val="none" w:sz="0" w:space="0" w:color="auto"/>
      </w:divBdr>
    </w:div>
    <w:div w:id="1960213382">
      <w:bodyDiv w:val="1"/>
      <w:marLeft w:val="0"/>
      <w:marRight w:val="0"/>
      <w:marTop w:val="0"/>
      <w:marBottom w:val="0"/>
      <w:divBdr>
        <w:top w:val="none" w:sz="0" w:space="0" w:color="auto"/>
        <w:left w:val="none" w:sz="0" w:space="0" w:color="auto"/>
        <w:bottom w:val="none" w:sz="0" w:space="0" w:color="auto"/>
        <w:right w:val="none" w:sz="0" w:space="0" w:color="auto"/>
      </w:divBdr>
    </w:div>
    <w:div w:id="1968005461">
      <w:bodyDiv w:val="1"/>
      <w:marLeft w:val="0"/>
      <w:marRight w:val="0"/>
      <w:marTop w:val="0"/>
      <w:marBottom w:val="0"/>
      <w:divBdr>
        <w:top w:val="none" w:sz="0" w:space="0" w:color="auto"/>
        <w:left w:val="none" w:sz="0" w:space="0" w:color="auto"/>
        <w:bottom w:val="none" w:sz="0" w:space="0" w:color="auto"/>
        <w:right w:val="none" w:sz="0" w:space="0" w:color="auto"/>
      </w:divBdr>
    </w:div>
    <w:div w:id="1996302349">
      <w:bodyDiv w:val="1"/>
      <w:marLeft w:val="0"/>
      <w:marRight w:val="0"/>
      <w:marTop w:val="0"/>
      <w:marBottom w:val="0"/>
      <w:divBdr>
        <w:top w:val="none" w:sz="0" w:space="0" w:color="auto"/>
        <w:left w:val="none" w:sz="0" w:space="0" w:color="auto"/>
        <w:bottom w:val="none" w:sz="0" w:space="0" w:color="auto"/>
        <w:right w:val="none" w:sz="0" w:space="0" w:color="auto"/>
      </w:divBdr>
    </w:div>
    <w:div w:id="2002536663">
      <w:bodyDiv w:val="1"/>
      <w:marLeft w:val="0"/>
      <w:marRight w:val="0"/>
      <w:marTop w:val="0"/>
      <w:marBottom w:val="0"/>
      <w:divBdr>
        <w:top w:val="none" w:sz="0" w:space="0" w:color="auto"/>
        <w:left w:val="none" w:sz="0" w:space="0" w:color="auto"/>
        <w:bottom w:val="none" w:sz="0" w:space="0" w:color="auto"/>
        <w:right w:val="none" w:sz="0" w:space="0" w:color="auto"/>
      </w:divBdr>
    </w:div>
    <w:div w:id="2004427034">
      <w:bodyDiv w:val="1"/>
      <w:marLeft w:val="0"/>
      <w:marRight w:val="0"/>
      <w:marTop w:val="0"/>
      <w:marBottom w:val="0"/>
      <w:divBdr>
        <w:top w:val="none" w:sz="0" w:space="0" w:color="auto"/>
        <w:left w:val="none" w:sz="0" w:space="0" w:color="auto"/>
        <w:bottom w:val="none" w:sz="0" w:space="0" w:color="auto"/>
        <w:right w:val="none" w:sz="0" w:space="0" w:color="auto"/>
      </w:divBdr>
    </w:div>
    <w:div w:id="2033991904">
      <w:bodyDiv w:val="1"/>
      <w:marLeft w:val="0"/>
      <w:marRight w:val="0"/>
      <w:marTop w:val="0"/>
      <w:marBottom w:val="0"/>
      <w:divBdr>
        <w:top w:val="none" w:sz="0" w:space="0" w:color="auto"/>
        <w:left w:val="none" w:sz="0" w:space="0" w:color="auto"/>
        <w:bottom w:val="none" w:sz="0" w:space="0" w:color="auto"/>
        <w:right w:val="none" w:sz="0" w:space="0" w:color="auto"/>
      </w:divBdr>
    </w:div>
    <w:div w:id="207253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7804</Words>
  <Characters>44483</Characters>
  <Application>Microsoft Office Word</Application>
  <DocSecurity>0</DocSecurity>
  <Lines>370</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Severgnini</dc:creator>
  <cp:keywords/>
  <dc:description/>
  <cp:lastModifiedBy>Loredana Bello</cp:lastModifiedBy>
  <cp:revision>2</cp:revision>
  <dcterms:created xsi:type="dcterms:W3CDTF">2022-04-22T10:21:00Z</dcterms:created>
  <dcterms:modified xsi:type="dcterms:W3CDTF">2022-04-22T10:21:00Z</dcterms:modified>
</cp:coreProperties>
</file>